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512F3" w14:textId="77777777" w:rsidR="004710CC" w:rsidRPr="00D7438D" w:rsidRDefault="009F67F7">
      <w:pPr>
        <w:pStyle w:val="Heading2"/>
        <w:rPr>
          <w:rFonts w:ascii="Calibri" w:hAnsi="Calibri" w:cs="Arial"/>
          <w:szCs w:val="24"/>
        </w:rPr>
      </w:pPr>
      <w:r w:rsidRPr="00D7438D">
        <w:rPr>
          <w:rFonts w:ascii="Calibri" w:hAnsi="Calibri" w:cs="Arial"/>
          <w:szCs w:val="24"/>
        </w:rPr>
        <w:t xml:space="preserve">ND State Council </w:t>
      </w:r>
      <w:r w:rsidR="004710CC" w:rsidRPr="00D7438D">
        <w:rPr>
          <w:rFonts w:ascii="Calibri" w:hAnsi="Calibri" w:cs="Arial"/>
          <w:szCs w:val="24"/>
        </w:rPr>
        <w:t xml:space="preserve">Meeting </w:t>
      </w:r>
      <w:r w:rsidR="00D7438D" w:rsidRPr="00D7438D">
        <w:rPr>
          <w:rFonts w:ascii="Calibri" w:hAnsi="Calibri" w:cs="Arial"/>
          <w:szCs w:val="24"/>
        </w:rPr>
        <w:t>Minutes</w:t>
      </w:r>
    </w:p>
    <w:p w14:paraId="6474B40A" w14:textId="77777777" w:rsidR="004710CC" w:rsidRPr="00D7438D" w:rsidRDefault="004710CC">
      <w:pPr>
        <w:jc w:val="center"/>
        <w:rPr>
          <w:rFonts w:ascii="Calibri" w:hAnsi="Calibri" w:cs="Arial"/>
          <w:sz w:val="24"/>
          <w:szCs w:val="24"/>
        </w:rPr>
      </w:pPr>
    </w:p>
    <w:p w14:paraId="6C2BD393" w14:textId="77777777" w:rsidR="00EC241E" w:rsidRPr="00D7438D" w:rsidRDefault="004710CC" w:rsidP="00EC241E">
      <w:pPr>
        <w:pStyle w:val="Heading1"/>
        <w:rPr>
          <w:rFonts w:ascii="Calibri" w:hAnsi="Calibri" w:cs="Arial"/>
          <w:szCs w:val="24"/>
        </w:rPr>
      </w:pPr>
      <w:r w:rsidRPr="00D7438D">
        <w:rPr>
          <w:rFonts w:ascii="Calibri" w:hAnsi="Calibri" w:cs="Arial"/>
          <w:szCs w:val="24"/>
        </w:rPr>
        <w:tab/>
      </w:r>
      <w:r w:rsidR="00EC241E" w:rsidRPr="00D7438D">
        <w:rPr>
          <w:rFonts w:ascii="Calibri" w:hAnsi="Calibri" w:cs="Arial"/>
          <w:szCs w:val="24"/>
        </w:rPr>
        <w:t>Date:</w:t>
      </w:r>
      <w:r w:rsidR="00EC241E" w:rsidRPr="00D7438D">
        <w:rPr>
          <w:rFonts w:ascii="Calibri" w:hAnsi="Calibri" w:cs="Arial"/>
          <w:szCs w:val="24"/>
        </w:rPr>
        <w:tab/>
      </w:r>
      <w:r w:rsidR="00EC241E" w:rsidRPr="00D7438D">
        <w:rPr>
          <w:rFonts w:ascii="Calibri" w:hAnsi="Calibri" w:cs="Arial"/>
          <w:szCs w:val="24"/>
        </w:rPr>
        <w:tab/>
      </w:r>
      <w:r w:rsidR="00F777E4">
        <w:rPr>
          <w:rFonts w:ascii="Calibri" w:hAnsi="Calibri" w:cs="Arial"/>
          <w:szCs w:val="24"/>
        </w:rPr>
        <w:tab/>
      </w:r>
      <w:r w:rsidR="00F777E4">
        <w:rPr>
          <w:rFonts w:ascii="Calibri" w:hAnsi="Calibri" w:cs="Arial"/>
          <w:szCs w:val="24"/>
        </w:rPr>
        <w:tab/>
      </w:r>
      <w:r w:rsidR="00B478E2">
        <w:rPr>
          <w:rFonts w:ascii="Calibri" w:hAnsi="Calibri" w:cs="Arial"/>
          <w:szCs w:val="24"/>
        </w:rPr>
        <w:t>July 12</w:t>
      </w:r>
      <w:r w:rsidR="00161700">
        <w:rPr>
          <w:rFonts w:ascii="Calibri" w:hAnsi="Calibri" w:cs="Arial"/>
          <w:szCs w:val="24"/>
        </w:rPr>
        <w:t>, 2018</w:t>
      </w:r>
    </w:p>
    <w:p w14:paraId="6860967A" w14:textId="77777777" w:rsidR="00F777E4" w:rsidRDefault="00375A6A" w:rsidP="00161700">
      <w:pPr>
        <w:rPr>
          <w:rFonts w:ascii="Calibri" w:hAnsi="Calibri" w:cs="Arial"/>
          <w:sz w:val="24"/>
          <w:szCs w:val="24"/>
        </w:rPr>
      </w:pPr>
      <w:r w:rsidRPr="00D7438D">
        <w:rPr>
          <w:rFonts w:ascii="Calibri" w:hAnsi="Calibri" w:cs="Arial"/>
          <w:sz w:val="24"/>
          <w:szCs w:val="24"/>
        </w:rPr>
        <w:tab/>
      </w:r>
      <w:r w:rsidR="002A0EA3" w:rsidRPr="00D7438D">
        <w:rPr>
          <w:rFonts w:ascii="Calibri" w:hAnsi="Calibri" w:cs="Arial"/>
          <w:sz w:val="24"/>
          <w:szCs w:val="24"/>
        </w:rPr>
        <w:t>Time:</w:t>
      </w:r>
      <w:r w:rsidR="002A0EA3" w:rsidRPr="00D7438D">
        <w:rPr>
          <w:rFonts w:ascii="Calibri" w:hAnsi="Calibri" w:cs="Arial"/>
          <w:sz w:val="24"/>
          <w:szCs w:val="24"/>
        </w:rPr>
        <w:tab/>
      </w:r>
      <w:r w:rsidR="002A0EA3" w:rsidRPr="00D7438D">
        <w:rPr>
          <w:rFonts w:ascii="Calibri" w:hAnsi="Calibri" w:cs="Arial"/>
          <w:sz w:val="24"/>
          <w:szCs w:val="24"/>
        </w:rPr>
        <w:tab/>
      </w:r>
      <w:r w:rsidR="00F777E4">
        <w:rPr>
          <w:rFonts w:ascii="Calibri" w:hAnsi="Calibri" w:cs="Arial"/>
          <w:sz w:val="24"/>
          <w:szCs w:val="24"/>
        </w:rPr>
        <w:tab/>
      </w:r>
      <w:r w:rsidR="00F777E4">
        <w:rPr>
          <w:rFonts w:ascii="Calibri" w:hAnsi="Calibri" w:cs="Arial"/>
          <w:sz w:val="24"/>
          <w:szCs w:val="24"/>
        </w:rPr>
        <w:tab/>
      </w:r>
      <w:r w:rsidR="004152E6">
        <w:rPr>
          <w:rFonts w:ascii="Calibri" w:hAnsi="Calibri" w:cs="Arial"/>
          <w:sz w:val="24"/>
          <w:szCs w:val="24"/>
        </w:rPr>
        <w:t>9:30am</w:t>
      </w:r>
      <w:r w:rsidR="00BA0F23">
        <w:rPr>
          <w:rFonts w:ascii="Calibri" w:hAnsi="Calibri" w:cs="Arial"/>
          <w:sz w:val="24"/>
          <w:szCs w:val="24"/>
        </w:rPr>
        <w:t xml:space="preserve"> – </w:t>
      </w:r>
      <w:r w:rsidR="004152E6">
        <w:rPr>
          <w:rFonts w:ascii="Calibri" w:hAnsi="Calibri" w:cs="Arial"/>
          <w:sz w:val="24"/>
          <w:szCs w:val="24"/>
        </w:rPr>
        <w:t>11</w:t>
      </w:r>
      <w:r w:rsidR="00EA6E75">
        <w:rPr>
          <w:rFonts w:ascii="Calibri" w:hAnsi="Calibri" w:cs="Arial"/>
          <w:sz w:val="24"/>
          <w:szCs w:val="24"/>
        </w:rPr>
        <w:t>:</w:t>
      </w:r>
      <w:r w:rsidR="00227EE3">
        <w:rPr>
          <w:rFonts w:ascii="Calibri" w:hAnsi="Calibri" w:cs="Arial"/>
          <w:sz w:val="24"/>
          <w:szCs w:val="24"/>
        </w:rPr>
        <w:t>0</w:t>
      </w:r>
      <w:r w:rsidR="00BA0F23">
        <w:rPr>
          <w:rFonts w:ascii="Calibri" w:hAnsi="Calibri" w:cs="Arial"/>
          <w:sz w:val="24"/>
          <w:szCs w:val="24"/>
        </w:rPr>
        <w:t>0</w:t>
      </w:r>
      <w:r w:rsidR="004152E6">
        <w:rPr>
          <w:rFonts w:ascii="Calibri" w:hAnsi="Calibri" w:cs="Arial"/>
          <w:sz w:val="24"/>
          <w:szCs w:val="24"/>
        </w:rPr>
        <w:t>am</w:t>
      </w:r>
      <w:r w:rsidR="006020FC">
        <w:rPr>
          <w:rFonts w:ascii="Calibri" w:hAnsi="Calibri" w:cs="Arial"/>
          <w:sz w:val="24"/>
          <w:szCs w:val="24"/>
        </w:rPr>
        <w:t xml:space="preserve"> </w:t>
      </w:r>
      <w:r w:rsidR="00B478E2">
        <w:rPr>
          <w:rFonts w:ascii="Calibri" w:hAnsi="Calibri" w:cs="Arial"/>
          <w:sz w:val="24"/>
          <w:szCs w:val="24"/>
        </w:rPr>
        <w:t>CST State Council Meeting</w:t>
      </w:r>
    </w:p>
    <w:p w14:paraId="5C79ABB2" w14:textId="77777777" w:rsidR="00B478E2" w:rsidRDefault="00B478E2" w:rsidP="0016170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11:30am – 1:00pm GGFHRA Chapter Meeting</w:t>
      </w:r>
    </w:p>
    <w:p w14:paraId="42BCC2A6" w14:textId="77777777" w:rsidR="00227EE3" w:rsidRDefault="00227EE3" w:rsidP="00227EE3">
      <w:pPr>
        <w:ind w:firstLine="700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4"/>
          <w:szCs w:val="24"/>
        </w:rPr>
        <w:t xml:space="preserve">Conference Call: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161700" w:rsidRPr="00161700">
        <w:rPr>
          <w:rFonts w:ascii="Calibri" w:hAnsi="Calibri" w:cs="Arial"/>
          <w:sz w:val="24"/>
          <w:szCs w:val="24"/>
        </w:rPr>
        <w:t>1-650-479-3208; Access Code 78379060</w:t>
      </w:r>
    </w:p>
    <w:p w14:paraId="5E84453A" w14:textId="77777777" w:rsidR="00227EE3" w:rsidRPr="00D7438D" w:rsidRDefault="00227EE3" w:rsidP="00F777E4">
      <w:pPr>
        <w:ind w:left="700"/>
        <w:rPr>
          <w:rFonts w:ascii="Calibri" w:hAnsi="Calibri" w:cs="Arial"/>
          <w:sz w:val="24"/>
          <w:szCs w:val="24"/>
        </w:rPr>
      </w:pPr>
    </w:p>
    <w:p w14:paraId="1360A3A1" w14:textId="77777777" w:rsidR="00F777E4" w:rsidRPr="00D7438D" w:rsidRDefault="00F777E4" w:rsidP="00284AC0">
      <w:pPr>
        <w:ind w:left="700"/>
        <w:rPr>
          <w:rFonts w:ascii="Calibri" w:hAnsi="Calibri" w:cs="Arial"/>
          <w:sz w:val="24"/>
          <w:szCs w:val="24"/>
        </w:rPr>
      </w:pPr>
    </w:p>
    <w:p w14:paraId="7D721DFE" w14:textId="0FD65A30" w:rsidR="00B478E2" w:rsidRPr="001D244E" w:rsidRDefault="004B4E16" w:rsidP="00B478E2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Attending</w:t>
      </w:r>
      <w:r w:rsidR="00D7438D" w:rsidRPr="00D7438D">
        <w:rPr>
          <w:rFonts w:ascii="Calibri" w:hAnsi="Calibri" w:cs="Arial"/>
          <w:sz w:val="24"/>
          <w:szCs w:val="24"/>
        </w:rPr>
        <w:t>:</w:t>
      </w:r>
      <w:r w:rsidR="00EA6E75" w:rsidRPr="00CF1FAB">
        <w:rPr>
          <w:rFonts w:ascii="Calibri" w:hAnsi="Calibri" w:cs="Arial"/>
          <w:sz w:val="24"/>
          <w:szCs w:val="24"/>
        </w:rPr>
        <w:t xml:space="preserve"> </w:t>
      </w:r>
      <w:r w:rsidR="00036B09" w:rsidRPr="001D244E">
        <w:rPr>
          <w:rFonts w:ascii="Calibri" w:hAnsi="Calibri" w:cs="Arial"/>
          <w:sz w:val="24"/>
          <w:szCs w:val="24"/>
        </w:rPr>
        <w:t>Jenna Wilm</w:t>
      </w:r>
      <w:r w:rsidR="00227EE3" w:rsidRPr="001D244E">
        <w:rPr>
          <w:rFonts w:ascii="Calibri" w:hAnsi="Calibri" w:cs="Arial"/>
          <w:sz w:val="24"/>
          <w:szCs w:val="24"/>
        </w:rPr>
        <w:t>,</w:t>
      </w:r>
      <w:r w:rsidR="00115386" w:rsidRPr="001D244E">
        <w:rPr>
          <w:rFonts w:ascii="Calibri" w:hAnsi="Calibri" w:cs="Arial"/>
          <w:sz w:val="24"/>
          <w:szCs w:val="24"/>
        </w:rPr>
        <w:t xml:space="preserve"> </w:t>
      </w:r>
      <w:r w:rsidR="00227EE3" w:rsidRPr="001D244E">
        <w:rPr>
          <w:rFonts w:ascii="Calibri" w:hAnsi="Calibri" w:cs="Arial"/>
          <w:sz w:val="24"/>
          <w:szCs w:val="24"/>
        </w:rPr>
        <w:t>Beth Wiegman</w:t>
      </w:r>
      <w:r w:rsidR="006D1C98" w:rsidRPr="001D244E">
        <w:rPr>
          <w:rFonts w:ascii="Calibri" w:hAnsi="Calibri" w:cs="Arial"/>
          <w:sz w:val="24"/>
          <w:szCs w:val="24"/>
        </w:rPr>
        <w:t xml:space="preserve">, </w:t>
      </w:r>
      <w:r w:rsidR="00A5083F" w:rsidRPr="001D244E">
        <w:rPr>
          <w:rFonts w:ascii="Calibri" w:hAnsi="Calibri" w:cs="Arial"/>
          <w:sz w:val="24"/>
          <w:szCs w:val="24"/>
        </w:rPr>
        <w:t>Amanda Swanson</w:t>
      </w:r>
      <w:r w:rsidR="00161700" w:rsidRPr="001D244E">
        <w:rPr>
          <w:rFonts w:ascii="Calibri" w:hAnsi="Calibri" w:cs="Arial"/>
          <w:sz w:val="24"/>
          <w:szCs w:val="24"/>
        </w:rPr>
        <w:t>,</w:t>
      </w:r>
      <w:r w:rsidR="00455DB7" w:rsidRPr="001D244E">
        <w:rPr>
          <w:rFonts w:ascii="Calibri" w:hAnsi="Calibri" w:cs="Arial"/>
          <w:sz w:val="24"/>
          <w:szCs w:val="24"/>
        </w:rPr>
        <w:t xml:space="preserve"> </w:t>
      </w:r>
      <w:r w:rsidR="00517C52" w:rsidRPr="001D244E">
        <w:rPr>
          <w:rFonts w:ascii="Calibri" w:hAnsi="Calibri" w:cs="Arial"/>
          <w:sz w:val="24"/>
          <w:szCs w:val="24"/>
        </w:rPr>
        <w:t>Jason Sutheimer</w:t>
      </w:r>
      <w:r w:rsidR="00023999" w:rsidRPr="001D244E">
        <w:rPr>
          <w:rFonts w:ascii="Calibri" w:hAnsi="Calibri" w:cs="Arial"/>
          <w:sz w:val="24"/>
          <w:szCs w:val="24"/>
        </w:rPr>
        <w:t xml:space="preserve">, </w:t>
      </w:r>
      <w:r w:rsidR="00B478E2" w:rsidRPr="001D244E">
        <w:rPr>
          <w:rFonts w:ascii="Calibri" w:hAnsi="Calibri" w:cs="Arial"/>
          <w:sz w:val="24"/>
          <w:szCs w:val="24"/>
        </w:rPr>
        <w:t xml:space="preserve">Amber Unser, Brianna Nistler, Dianna Gould, Michele Klein, Stephanie Winterquist, Erin Wagner, Matt Heinzen, Jackie </w:t>
      </w:r>
      <w:proofErr w:type="spellStart"/>
      <w:r w:rsidR="00B478E2" w:rsidRPr="001D244E">
        <w:rPr>
          <w:rFonts w:ascii="Calibri" w:hAnsi="Calibri" w:cs="Arial"/>
          <w:sz w:val="24"/>
          <w:szCs w:val="24"/>
        </w:rPr>
        <w:t>Hirning</w:t>
      </w:r>
      <w:proofErr w:type="spellEnd"/>
      <w:r w:rsidR="00B478E2" w:rsidRPr="001D244E">
        <w:rPr>
          <w:rFonts w:ascii="Calibri" w:hAnsi="Calibri" w:cs="Arial"/>
          <w:sz w:val="24"/>
          <w:szCs w:val="24"/>
        </w:rPr>
        <w:t xml:space="preserve">, Haley </w:t>
      </w:r>
      <w:proofErr w:type="spellStart"/>
      <w:r w:rsidR="00B478E2" w:rsidRPr="001D244E">
        <w:rPr>
          <w:rFonts w:ascii="Calibri" w:hAnsi="Calibri" w:cs="Arial"/>
          <w:sz w:val="24"/>
          <w:szCs w:val="24"/>
        </w:rPr>
        <w:t>Rosaasen</w:t>
      </w:r>
      <w:proofErr w:type="spellEnd"/>
      <w:r w:rsidR="00B478E2" w:rsidRPr="001D244E">
        <w:rPr>
          <w:rFonts w:ascii="Calibri" w:hAnsi="Calibri" w:cs="Arial"/>
          <w:sz w:val="24"/>
          <w:szCs w:val="24"/>
        </w:rPr>
        <w:t>, John Friend</w:t>
      </w:r>
      <w:r w:rsidR="007C3E6F" w:rsidRPr="001D244E">
        <w:rPr>
          <w:rFonts w:ascii="Calibri" w:hAnsi="Calibri" w:cs="Arial"/>
          <w:sz w:val="24"/>
          <w:szCs w:val="24"/>
        </w:rPr>
        <w:t>, Lisa Marquart, Jess Lupkes</w:t>
      </w:r>
      <w:r w:rsidR="00D16A99">
        <w:rPr>
          <w:rFonts w:ascii="Calibri" w:hAnsi="Calibri" w:cs="Arial"/>
          <w:sz w:val="24"/>
          <w:szCs w:val="24"/>
        </w:rPr>
        <w:t>, Teri Dobbs</w:t>
      </w:r>
    </w:p>
    <w:p w14:paraId="1DF5968E" w14:textId="77777777" w:rsidR="004152E6" w:rsidRPr="00DA41F1" w:rsidRDefault="004152E6" w:rsidP="006D1C98">
      <w:pPr>
        <w:ind w:firstLine="700"/>
        <w:rPr>
          <w:rFonts w:ascii="Calibri" w:hAnsi="Calibri" w:cs="Arial"/>
          <w:b/>
          <w:bCs/>
          <w:i/>
          <w:sz w:val="24"/>
          <w:szCs w:val="24"/>
        </w:rPr>
      </w:pPr>
    </w:p>
    <w:p w14:paraId="719D9408" w14:textId="4B6586A6" w:rsidR="00BB7FEB" w:rsidRDefault="00D7438D" w:rsidP="006D1C98">
      <w:pPr>
        <w:ind w:left="700"/>
        <w:rPr>
          <w:rFonts w:ascii="Calibri" w:hAnsi="Calibri" w:cs="Arial"/>
          <w:sz w:val="24"/>
          <w:szCs w:val="24"/>
        </w:rPr>
      </w:pPr>
      <w:r w:rsidRPr="00D7438D">
        <w:rPr>
          <w:rFonts w:ascii="Calibri" w:hAnsi="Calibri" w:cs="Arial"/>
          <w:b/>
          <w:sz w:val="24"/>
          <w:szCs w:val="24"/>
        </w:rPr>
        <w:t>Absent</w:t>
      </w:r>
      <w:r w:rsidR="00EA6E75">
        <w:rPr>
          <w:rFonts w:ascii="Calibri" w:hAnsi="Calibri" w:cs="Arial"/>
          <w:sz w:val="24"/>
          <w:szCs w:val="24"/>
        </w:rPr>
        <w:t>:</w:t>
      </w:r>
      <w:r w:rsidR="00CF1FAB">
        <w:rPr>
          <w:rFonts w:ascii="Calibri" w:hAnsi="Calibri" w:cs="Arial"/>
          <w:sz w:val="24"/>
          <w:szCs w:val="24"/>
        </w:rPr>
        <w:t xml:space="preserve"> </w:t>
      </w:r>
      <w:r w:rsidR="00B478E2">
        <w:rPr>
          <w:rFonts w:ascii="Calibri" w:hAnsi="Calibri" w:cs="Arial"/>
          <w:sz w:val="24"/>
          <w:szCs w:val="24"/>
        </w:rPr>
        <w:t>Roxann Hanson</w:t>
      </w:r>
      <w:r w:rsidR="007C3E6F">
        <w:rPr>
          <w:rFonts w:ascii="Calibri" w:hAnsi="Calibri" w:cs="Arial"/>
          <w:sz w:val="24"/>
          <w:szCs w:val="24"/>
        </w:rPr>
        <w:t xml:space="preserve">, Sherry Olson, Uma Hoffman, Tammy </w:t>
      </w:r>
      <w:proofErr w:type="spellStart"/>
      <w:r w:rsidR="007C3E6F">
        <w:rPr>
          <w:rFonts w:ascii="Calibri" w:hAnsi="Calibri" w:cs="Arial"/>
          <w:sz w:val="24"/>
          <w:szCs w:val="24"/>
        </w:rPr>
        <w:t>Terras</w:t>
      </w:r>
      <w:proofErr w:type="spellEnd"/>
      <w:r w:rsidR="007C3E6F">
        <w:rPr>
          <w:rFonts w:ascii="Calibri" w:hAnsi="Calibri" w:cs="Arial"/>
          <w:sz w:val="24"/>
          <w:szCs w:val="24"/>
        </w:rPr>
        <w:t>, Sarita Haag</w:t>
      </w:r>
    </w:p>
    <w:p w14:paraId="4544FDED" w14:textId="77777777" w:rsidR="006D1C98" w:rsidRDefault="006D1C98" w:rsidP="006D1C98">
      <w:pPr>
        <w:ind w:left="700"/>
        <w:rPr>
          <w:rFonts w:ascii="Calibri" w:hAnsi="Calibri" w:cs="Arial"/>
          <w:b/>
          <w:bCs/>
          <w:sz w:val="24"/>
          <w:szCs w:val="24"/>
        </w:rPr>
      </w:pPr>
    </w:p>
    <w:p w14:paraId="02CE533B" w14:textId="77777777" w:rsidR="00D7438D" w:rsidRDefault="004710CC" w:rsidP="00D7438D">
      <w:pPr>
        <w:ind w:firstLine="700"/>
        <w:rPr>
          <w:rFonts w:ascii="Calibri" w:hAnsi="Calibri" w:cs="Arial"/>
          <w:bCs/>
          <w:sz w:val="24"/>
          <w:szCs w:val="24"/>
        </w:rPr>
      </w:pPr>
      <w:r w:rsidRPr="00D7438D">
        <w:rPr>
          <w:rFonts w:ascii="Calibri" w:hAnsi="Calibri" w:cs="Arial"/>
          <w:b/>
          <w:bCs/>
          <w:sz w:val="24"/>
          <w:szCs w:val="24"/>
        </w:rPr>
        <w:t>Call to Order</w:t>
      </w:r>
      <w:r w:rsidR="00D7438D" w:rsidRPr="00D7438D">
        <w:rPr>
          <w:rFonts w:ascii="Calibri" w:hAnsi="Calibri" w:cs="Arial"/>
          <w:bCs/>
          <w:sz w:val="24"/>
          <w:szCs w:val="24"/>
        </w:rPr>
        <w:t xml:space="preserve">: </w:t>
      </w:r>
      <w:r w:rsidR="00161700">
        <w:rPr>
          <w:rFonts w:ascii="Calibri" w:hAnsi="Calibri" w:cs="Arial"/>
          <w:bCs/>
          <w:sz w:val="24"/>
          <w:szCs w:val="24"/>
        </w:rPr>
        <w:t>Jenna Wilm</w:t>
      </w:r>
    </w:p>
    <w:p w14:paraId="405BA1A6" w14:textId="77777777" w:rsidR="00BB7FEB" w:rsidRPr="00D7438D" w:rsidRDefault="00BB7FEB" w:rsidP="00D7438D">
      <w:pPr>
        <w:ind w:firstLine="700"/>
        <w:rPr>
          <w:rFonts w:ascii="Calibri" w:hAnsi="Calibri" w:cs="Arial"/>
          <w:bCs/>
          <w:sz w:val="24"/>
          <w:szCs w:val="24"/>
        </w:rPr>
      </w:pPr>
    </w:p>
    <w:p w14:paraId="16554563" w14:textId="77777777" w:rsidR="005F04DE" w:rsidRDefault="005F04DE" w:rsidP="005F04DE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Approval of Minutes from </w:t>
      </w:r>
      <w:r w:rsidR="00B478E2">
        <w:rPr>
          <w:rFonts w:ascii="Calibri" w:hAnsi="Calibri" w:cs="Arial"/>
          <w:b/>
          <w:sz w:val="24"/>
          <w:szCs w:val="24"/>
        </w:rPr>
        <w:t>May</w:t>
      </w:r>
      <w:r>
        <w:rPr>
          <w:rFonts w:ascii="Calibri" w:hAnsi="Calibri" w:cs="Arial"/>
          <w:b/>
          <w:sz w:val="24"/>
          <w:szCs w:val="24"/>
        </w:rPr>
        <w:t xml:space="preserve"> State Council Meeting</w:t>
      </w:r>
      <w:r w:rsidRPr="00D7438D">
        <w:rPr>
          <w:rFonts w:ascii="Calibri" w:hAnsi="Calibri" w:cs="Arial"/>
          <w:sz w:val="24"/>
          <w:szCs w:val="24"/>
        </w:rPr>
        <w:t>:</w:t>
      </w:r>
    </w:p>
    <w:p w14:paraId="6053968B" w14:textId="35B9D71D" w:rsidR="005F04DE" w:rsidRDefault="007C3E6F" w:rsidP="005F04DE">
      <w:pPr>
        <w:pStyle w:val="ListParagraph"/>
        <w:numPr>
          <w:ilvl w:val="0"/>
          <w:numId w:val="3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John</w:t>
      </w:r>
      <w:r w:rsidR="005F04DE">
        <w:rPr>
          <w:rFonts w:ascii="Calibri" w:hAnsi="Calibri" w:cs="Arial"/>
          <w:sz w:val="24"/>
          <w:szCs w:val="24"/>
        </w:rPr>
        <w:t xml:space="preserve"> motions to approve; </w:t>
      </w:r>
      <w:r>
        <w:rPr>
          <w:rFonts w:ascii="Calibri" w:hAnsi="Calibri" w:cs="Arial"/>
          <w:sz w:val="24"/>
          <w:szCs w:val="24"/>
        </w:rPr>
        <w:t>Matt</w:t>
      </w:r>
      <w:r w:rsidR="005F04DE">
        <w:rPr>
          <w:rFonts w:ascii="Calibri" w:hAnsi="Calibri" w:cs="Arial"/>
          <w:sz w:val="24"/>
          <w:szCs w:val="24"/>
        </w:rPr>
        <w:t xml:space="preserve"> seconds</w:t>
      </w:r>
    </w:p>
    <w:p w14:paraId="01C33974" w14:textId="77777777" w:rsidR="009E5F6A" w:rsidRDefault="009E5F6A" w:rsidP="009E5F6A">
      <w:pPr>
        <w:pStyle w:val="ListParagraph"/>
        <w:numPr>
          <w:ilvl w:val="1"/>
          <w:numId w:val="3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Minutes approved</w:t>
      </w:r>
    </w:p>
    <w:p w14:paraId="397FBA48" w14:textId="77777777" w:rsidR="005F04DE" w:rsidRPr="00452B92" w:rsidRDefault="005F04DE" w:rsidP="005F04DE">
      <w:pPr>
        <w:rPr>
          <w:rFonts w:ascii="Calibri" w:hAnsi="Calibri" w:cs="Arial"/>
          <w:sz w:val="24"/>
          <w:szCs w:val="24"/>
        </w:rPr>
      </w:pPr>
    </w:p>
    <w:p w14:paraId="741A3D43" w14:textId="77777777" w:rsidR="005F04DE" w:rsidRDefault="005F04DE" w:rsidP="005F04DE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Review and appro</w:t>
      </w:r>
      <w:r w:rsidR="0041557E">
        <w:rPr>
          <w:rFonts w:ascii="Calibri" w:hAnsi="Calibri" w:cs="Arial"/>
          <w:b/>
          <w:sz w:val="24"/>
          <w:szCs w:val="24"/>
        </w:rPr>
        <w:t xml:space="preserve">val of Check Registrar through </w:t>
      </w:r>
      <w:r w:rsidR="00B478E2">
        <w:rPr>
          <w:rFonts w:ascii="Calibri" w:hAnsi="Calibri" w:cs="Arial"/>
          <w:b/>
          <w:sz w:val="24"/>
          <w:szCs w:val="24"/>
        </w:rPr>
        <w:t>6</w:t>
      </w:r>
      <w:r w:rsidR="00161700">
        <w:rPr>
          <w:rFonts w:ascii="Calibri" w:hAnsi="Calibri" w:cs="Arial"/>
          <w:b/>
          <w:sz w:val="24"/>
          <w:szCs w:val="24"/>
        </w:rPr>
        <w:t>/23/201</w:t>
      </w:r>
      <w:r w:rsidR="003C7D93">
        <w:rPr>
          <w:rFonts w:ascii="Calibri" w:hAnsi="Calibri" w:cs="Arial"/>
          <w:b/>
          <w:sz w:val="24"/>
          <w:szCs w:val="24"/>
        </w:rPr>
        <w:t>8</w:t>
      </w:r>
      <w:r w:rsidRPr="00F02E9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</w:p>
    <w:p w14:paraId="2DAD33C5" w14:textId="7EE57624" w:rsidR="005F04DE" w:rsidRDefault="007C3E6F" w:rsidP="005F04DE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John</w:t>
      </w:r>
      <w:r w:rsidR="005F04DE">
        <w:rPr>
          <w:rFonts w:ascii="Calibri" w:hAnsi="Calibri" w:cs="Arial"/>
          <w:sz w:val="24"/>
          <w:szCs w:val="24"/>
        </w:rPr>
        <w:t xml:space="preserve"> motions to approve; </w:t>
      </w:r>
      <w:r>
        <w:rPr>
          <w:rFonts w:ascii="Calibri" w:hAnsi="Calibri" w:cs="Arial"/>
          <w:sz w:val="24"/>
          <w:szCs w:val="24"/>
        </w:rPr>
        <w:t>Beth</w:t>
      </w:r>
      <w:r w:rsidR="00E77140">
        <w:rPr>
          <w:rFonts w:ascii="Calibri" w:hAnsi="Calibri" w:cs="Arial"/>
          <w:sz w:val="24"/>
          <w:szCs w:val="24"/>
        </w:rPr>
        <w:t xml:space="preserve"> </w:t>
      </w:r>
      <w:r w:rsidR="005F04DE">
        <w:rPr>
          <w:rFonts w:ascii="Calibri" w:hAnsi="Calibri" w:cs="Arial"/>
          <w:sz w:val="24"/>
          <w:szCs w:val="24"/>
        </w:rPr>
        <w:t>seconds</w:t>
      </w:r>
    </w:p>
    <w:p w14:paraId="68A7CCED" w14:textId="77777777" w:rsidR="009E5F6A" w:rsidRDefault="009E5F6A" w:rsidP="009E5F6A">
      <w:pPr>
        <w:pStyle w:val="ListParagraph"/>
        <w:numPr>
          <w:ilvl w:val="1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Check registrar through </w:t>
      </w:r>
      <w:r w:rsidR="00B478E2">
        <w:rPr>
          <w:rFonts w:ascii="Calibri" w:hAnsi="Calibri" w:cs="Arial"/>
          <w:sz w:val="24"/>
          <w:szCs w:val="24"/>
        </w:rPr>
        <w:t>6</w:t>
      </w:r>
      <w:r>
        <w:rPr>
          <w:rFonts w:ascii="Calibri" w:hAnsi="Calibri" w:cs="Arial"/>
          <w:sz w:val="24"/>
          <w:szCs w:val="24"/>
        </w:rPr>
        <w:t>/23 approved</w:t>
      </w:r>
    </w:p>
    <w:p w14:paraId="086DA16D" w14:textId="77777777" w:rsidR="005F04DE" w:rsidRDefault="005F04DE" w:rsidP="00D7438D">
      <w:pPr>
        <w:ind w:left="700"/>
        <w:rPr>
          <w:rFonts w:ascii="Calibri" w:hAnsi="Calibri" w:cs="Arial"/>
          <w:b/>
          <w:sz w:val="24"/>
          <w:szCs w:val="24"/>
        </w:rPr>
      </w:pPr>
    </w:p>
    <w:p w14:paraId="70D699B4" w14:textId="77777777" w:rsidR="0012668A" w:rsidRDefault="0012668A" w:rsidP="0012668A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SHRM Update</w:t>
      </w:r>
      <w:r w:rsidRPr="00F02E9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</w:p>
    <w:p w14:paraId="73D376B0" w14:textId="7F591D7F" w:rsidR="0012668A" w:rsidRDefault="007C3E6F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Dianna Gould </w:t>
      </w:r>
      <w:r w:rsidR="00C55616">
        <w:rPr>
          <w:rFonts w:ascii="Calibri" w:hAnsi="Calibri" w:cs="Arial"/>
          <w:sz w:val="24"/>
          <w:szCs w:val="24"/>
        </w:rPr>
        <w:t>is</w:t>
      </w:r>
      <w:r>
        <w:rPr>
          <w:rFonts w:ascii="Calibri" w:hAnsi="Calibri" w:cs="Arial"/>
          <w:sz w:val="24"/>
          <w:szCs w:val="24"/>
        </w:rPr>
        <w:t xml:space="preserve"> in Grand Forks for first time!  Welcome!  </w:t>
      </w:r>
    </w:p>
    <w:p w14:paraId="0FB26893" w14:textId="483DF36D" w:rsidR="007C3E6F" w:rsidRDefault="001D244E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Sign on Letter – left advocacy information for the group</w:t>
      </w:r>
      <w:r w:rsidR="00D16A99">
        <w:rPr>
          <w:rFonts w:ascii="Calibri" w:hAnsi="Calibri" w:cs="Arial"/>
          <w:sz w:val="24"/>
          <w:szCs w:val="24"/>
        </w:rPr>
        <w:t>.  We made a difference last year for the OT ruling through legislation last year.  Keep it up!</w:t>
      </w:r>
    </w:p>
    <w:p w14:paraId="0B3D9A02" w14:textId="64B799F1" w:rsidR="001D244E" w:rsidRDefault="00D16A99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Work-Flex – information in Update.  Sign off needed by 7/18.</w:t>
      </w:r>
    </w:p>
    <w:p w14:paraId="5E335608" w14:textId="6976A1F3" w:rsidR="00D16A99" w:rsidRDefault="00D16A99" w:rsidP="00D16A99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SHRM19 – Vegas.  SHRM20 – San Diego.  Volunteer opportunities will </w:t>
      </w:r>
      <w:proofErr w:type="gramStart"/>
      <w:r>
        <w:rPr>
          <w:rFonts w:ascii="Calibri" w:hAnsi="Calibri" w:cs="Arial"/>
          <w:sz w:val="24"/>
          <w:szCs w:val="24"/>
        </w:rPr>
        <w:t>open up</w:t>
      </w:r>
      <w:proofErr w:type="gramEnd"/>
      <w:r>
        <w:rPr>
          <w:rFonts w:ascii="Calibri" w:hAnsi="Calibri" w:cs="Arial"/>
          <w:sz w:val="24"/>
          <w:szCs w:val="24"/>
        </w:rPr>
        <w:t xml:space="preserve"> in January 2019.</w:t>
      </w:r>
    </w:p>
    <w:p w14:paraId="072FDBCB" w14:textId="21BEA150" w:rsidR="00D16A99" w:rsidRDefault="00D16A99" w:rsidP="00D16A99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$1095 is lowest rate available, won’t go lower.  </w:t>
      </w:r>
    </w:p>
    <w:p w14:paraId="293F4D3C" w14:textId="06852A0D" w:rsidR="00D16A99" w:rsidRDefault="00D16A99" w:rsidP="00D16A99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 / Recert scholarships are open through September</w:t>
      </w:r>
    </w:p>
    <w:p w14:paraId="3DAAF935" w14:textId="2A2B5B16" w:rsidR="00D16A99" w:rsidRDefault="00D16A99" w:rsidP="00D16A99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New CEO has blog and info available for use to share in newsletters, etc. </w:t>
      </w:r>
    </w:p>
    <w:p w14:paraId="5611CE8A" w14:textId="0A7FB47A" w:rsidR="00C55616" w:rsidRDefault="00C55616" w:rsidP="00C55616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Interesting update on Certification information – ROI of $5000 or $17000 salary increases for CP and SCP respectively.</w:t>
      </w:r>
    </w:p>
    <w:p w14:paraId="603B65DD" w14:textId="2C82B280" w:rsidR="00C55616" w:rsidRPr="00C55616" w:rsidRDefault="00C55616" w:rsidP="00C55616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Jenna asked what CLA would be included at VLS this year – Dianna will find out at their next meeting in July and will share info once confirmed.</w:t>
      </w:r>
    </w:p>
    <w:p w14:paraId="127D3826" w14:textId="77777777" w:rsidR="0012668A" w:rsidRDefault="0012668A" w:rsidP="0012668A">
      <w:pPr>
        <w:ind w:left="700"/>
        <w:rPr>
          <w:rFonts w:ascii="Calibri" w:hAnsi="Calibri" w:cs="Arial"/>
          <w:b/>
          <w:sz w:val="24"/>
          <w:szCs w:val="24"/>
        </w:rPr>
      </w:pPr>
    </w:p>
    <w:p w14:paraId="68DFC72B" w14:textId="77777777" w:rsidR="006D1C98" w:rsidRDefault="0012668A" w:rsidP="006D1C98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Chapter President Job Description Update</w:t>
      </w:r>
      <w:r w:rsidR="006D1C98" w:rsidRPr="00F02E9A">
        <w:rPr>
          <w:rFonts w:ascii="Calibri" w:hAnsi="Calibri" w:cs="Arial"/>
          <w:sz w:val="24"/>
          <w:szCs w:val="24"/>
        </w:rPr>
        <w:t>:</w:t>
      </w:r>
      <w:r w:rsidR="006D1C98">
        <w:rPr>
          <w:rFonts w:ascii="Calibri" w:hAnsi="Calibri" w:cs="Arial"/>
          <w:sz w:val="24"/>
          <w:szCs w:val="24"/>
        </w:rPr>
        <w:t xml:space="preserve">  </w:t>
      </w:r>
    </w:p>
    <w:p w14:paraId="6BE8B3C1" w14:textId="4E0CC8FE" w:rsidR="00D151FA" w:rsidRDefault="00C55616" w:rsidP="00D151F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SHRM samples compared with what chapters are using</w:t>
      </w:r>
    </w:p>
    <w:p w14:paraId="5B878AC5" w14:textId="786D8F65" w:rsidR="00C55616" w:rsidRDefault="00C55616" w:rsidP="00D151F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There is information regarding communication state and local information in them</w:t>
      </w:r>
    </w:p>
    <w:p w14:paraId="1E231FB6" w14:textId="0391C2B4" w:rsidR="00C55616" w:rsidRDefault="00C55616" w:rsidP="00D151F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SHRM initiatives as well.</w:t>
      </w:r>
    </w:p>
    <w:p w14:paraId="09E72F1D" w14:textId="34FBFAFB" w:rsidR="00C55616" w:rsidRDefault="00C55616" w:rsidP="00D151F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We should look at our job descriptions and make sure they include US communicating with the chapter counterparts as well </w:t>
      </w:r>
    </w:p>
    <w:p w14:paraId="41D84A72" w14:textId="17BF8601" w:rsidR="00525B4A" w:rsidRPr="00D151FA" w:rsidRDefault="00525B4A" w:rsidP="00D151F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Jason will email out the draft to the Council for review </w:t>
      </w:r>
    </w:p>
    <w:p w14:paraId="5944EBF9" w14:textId="77777777" w:rsidR="006D1C98" w:rsidRDefault="006D1C98" w:rsidP="008D2CB0">
      <w:pPr>
        <w:rPr>
          <w:rFonts w:ascii="Calibri" w:hAnsi="Calibri" w:cs="Arial"/>
          <w:b/>
          <w:sz w:val="24"/>
          <w:szCs w:val="24"/>
        </w:rPr>
      </w:pPr>
    </w:p>
    <w:p w14:paraId="441D88D9" w14:textId="77777777" w:rsidR="004152E6" w:rsidRDefault="004152E6" w:rsidP="004152E6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Operating Review and Approval Update</w:t>
      </w:r>
      <w:r w:rsidRPr="00D7438D">
        <w:rPr>
          <w:rFonts w:ascii="Calibri" w:hAnsi="Calibri" w:cs="Arial"/>
          <w:sz w:val="24"/>
          <w:szCs w:val="24"/>
        </w:rPr>
        <w:t xml:space="preserve">: </w:t>
      </w:r>
    </w:p>
    <w:p w14:paraId="3C17BB0F" w14:textId="676C0617" w:rsidR="008D2CB0" w:rsidRDefault="00525B4A" w:rsidP="004152E6">
      <w:pPr>
        <w:pStyle w:val="ListParagraph"/>
        <w:numPr>
          <w:ilvl w:val="0"/>
          <w:numId w:val="37"/>
        </w:numPr>
        <w:rPr>
          <w:rFonts w:ascii="Calibri" w:hAnsi="Calibri" w:cs="Arial"/>
          <w:sz w:val="24"/>
          <w:szCs w:val="24"/>
        </w:rPr>
      </w:pPr>
      <w:bookmarkStart w:id="0" w:name="_Hlk503858744"/>
      <w:r>
        <w:rPr>
          <w:rFonts w:ascii="Calibri" w:hAnsi="Calibri" w:cs="Arial"/>
          <w:sz w:val="24"/>
          <w:szCs w:val="24"/>
        </w:rPr>
        <w:t xml:space="preserve">Roxann got language from Dianna.  </w:t>
      </w:r>
    </w:p>
    <w:p w14:paraId="36329C4A" w14:textId="0008B97C" w:rsidR="00525B4A" w:rsidRDefault="00525B4A" w:rsidP="004152E6">
      <w:pPr>
        <w:pStyle w:val="ListParagraph"/>
        <w:numPr>
          <w:ilvl w:val="0"/>
          <w:numId w:val="3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Table issue until September meeting.</w:t>
      </w:r>
    </w:p>
    <w:bookmarkEnd w:id="0"/>
    <w:p w14:paraId="756FFA33" w14:textId="77777777" w:rsidR="004152E6" w:rsidRDefault="004152E6" w:rsidP="006D1C98">
      <w:pPr>
        <w:ind w:left="700"/>
        <w:rPr>
          <w:rFonts w:ascii="Calibri" w:hAnsi="Calibri" w:cs="Arial"/>
          <w:b/>
          <w:sz w:val="24"/>
          <w:szCs w:val="24"/>
        </w:rPr>
      </w:pPr>
    </w:p>
    <w:p w14:paraId="63DE68DE" w14:textId="77777777" w:rsidR="006D1C98" w:rsidRDefault="00B478E2" w:rsidP="006D1C98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State Council Meeting Minutes Distribution</w:t>
      </w:r>
      <w:r w:rsidR="006D1C98" w:rsidRPr="00F02E9A">
        <w:rPr>
          <w:rFonts w:ascii="Calibri" w:hAnsi="Calibri" w:cs="Arial"/>
          <w:sz w:val="24"/>
          <w:szCs w:val="24"/>
        </w:rPr>
        <w:t>:</w:t>
      </w:r>
      <w:r w:rsidR="006D1C98">
        <w:rPr>
          <w:rFonts w:ascii="Calibri" w:hAnsi="Calibri" w:cs="Arial"/>
          <w:sz w:val="24"/>
          <w:szCs w:val="24"/>
        </w:rPr>
        <w:t xml:space="preserve">  </w:t>
      </w:r>
    </w:p>
    <w:p w14:paraId="1FCC9568" w14:textId="063E11F6" w:rsidR="00525B4A" w:rsidRDefault="00525B4A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Chapter </w:t>
      </w:r>
      <w:proofErr w:type="spellStart"/>
      <w:r>
        <w:rPr>
          <w:rFonts w:ascii="Calibri" w:hAnsi="Calibri" w:cs="Arial"/>
          <w:sz w:val="24"/>
          <w:szCs w:val="24"/>
        </w:rPr>
        <w:t>pres</w:t>
      </w:r>
      <w:proofErr w:type="spellEnd"/>
      <w:r>
        <w:rPr>
          <w:rFonts w:ascii="Calibri" w:hAnsi="Calibri" w:cs="Arial"/>
          <w:sz w:val="24"/>
          <w:szCs w:val="24"/>
        </w:rPr>
        <w:t xml:space="preserve"> should be sending out to their boards and posted on website</w:t>
      </w:r>
    </w:p>
    <w:p w14:paraId="1643CCD5" w14:textId="0B1A569F" w:rsidR="00525B4A" w:rsidRDefault="00525B4A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Roxann and Jenna should be cc’d on communication</w:t>
      </w:r>
    </w:p>
    <w:p w14:paraId="0C79C6E4" w14:textId="2385AB66" w:rsidR="00525B4A" w:rsidRDefault="00525B4A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Matt will get them on our website as well </w:t>
      </w:r>
    </w:p>
    <w:p w14:paraId="5A0D21D3" w14:textId="4AC66AB2" w:rsidR="00525B4A" w:rsidRPr="00525B4A" w:rsidRDefault="00525B4A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FMHRA will be including on their newsletter each quarter </w:t>
      </w:r>
    </w:p>
    <w:p w14:paraId="08D00EAC" w14:textId="77777777" w:rsidR="006D1C98" w:rsidRDefault="006D1C98" w:rsidP="0041557E">
      <w:pPr>
        <w:ind w:left="700"/>
        <w:rPr>
          <w:rFonts w:ascii="Calibri" w:hAnsi="Calibri" w:cs="Arial"/>
          <w:b/>
          <w:sz w:val="24"/>
          <w:szCs w:val="24"/>
        </w:rPr>
      </w:pPr>
    </w:p>
    <w:p w14:paraId="30CF8386" w14:textId="77777777" w:rsidR="0012668A" w:rsidRDefault="004152E6" w:rsidP="0012668A">
      <w:pPr>
        <w:ind w:left="700"/>
        <w:rPr>
          <w:rFonts w:ascii="Calibri" w:hAnsi="Calibri" w:cs="Arial"/>
          <w:sz w:val="24"/>
          <w:szCs w:val="24"/>
        </w:rPr>
      </w:pPr>
      <w:bookmarkStart w:id="1" w:name="_Hlk507758105"/>
      <w:r>
        <w:rPr>
          <w:rFonts w:ascii="Calibri" w:hAnsi="Calibri" w:cs="Arial"/>
          <w:b/>
          <w:sz w:val="24"/>
          <w:szCs w:val="24"/>
        </w:rPr>
        <w:t>Martha Johnson Scholarship</w:t>
      </w:r>
      <w:r w:rsidR="00B478E2">
        <w:rPr>
          <w:rFonts w:ascii="Calibri" w:hAnsi="Calibri" w:cs="Arial"/>
          <w:b/>
          <w:sz w:val="24"/>
          <w:szCs w:val="24"/>
        </w:rPr>
        <w:t xml:space="preserve"> Update</w:t>
      </w:r>
      <w:r w:rsidR="0012668A" w:rsidRPr="00F02E9A">
        <w:rPr>
          <w:rFonts w:ascii="Calibri" w:hAnsi="Calibri" w:cs="Arial"/>
          <w:sz w:val="24"/>
          <w:szCs w:val="24"/>
        </w:rPr>
        <w:t>:</w:t>
      </w:r>
      <w:r w:rsidR="0012668A">
        <w:rPr>
          <w:rFonts w:ascii="Calibri" w:hAnsi="Calibri" w:cs="Arial"/>
          <w:sz w:val="24"/>
          <w:szCs w:val="24"/>
        </w:rPr>
        <w:t xml:space="preserve">  </w:t>
      </w:r>
    </w:p>
    <w:p w14:paraId="23F57782" w14:textId="1567834E" w:rsidR="00023F14" w:rsidRDefault="00525B4A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Trying to revive and connect to the students for this opportunity</w:t>
      </w:r>
    </w:p>
    <w:p w14:paraId="3F24F2A5" w14:textId="6F049169" w:rsidR="00525B4A" w:rsidRDefault="00525B4A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Amanda wants suggestions if you have them</w:t>
      </w:r>
    </w:p>
    <w:p w14:paraId="1D4B6ED2" w14:textId="41C14A2F" w:rsidR="00525B4A" w:rsidRDefault="00525B4A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Student conference is held in March/</w:t>
      </w:r>
      <w:proofErr w:type="gramStart"/>
      <w:r>
        <w:rPr>
          <w:rFonts w:ascii="Calibri" w:hAnsi="Calibri" w:cs="Arial"/>
          <w:sz w:val="24"/>
          <w:szCs w:val="24"/>
        </w:rPr>
        <w:t>April</w:t>
      </w:r>
      <w:proofErr w:type="gramEnd"/>
      <w:r>
        <w:rPr>
          <w:rFonts w:ascii="Calibri" w:hAnsi="Calibri" w:cs="Arial"/>
          <w:sz w:val="24"/>
          <w:szCs w:val="24"/>
        </w:rPr>
        <w:t xml:space="preserve"> but we will do the scholarship in the fall instead so that they can </w:t>
      </w:r>
    </w:p>
    <w:p w14:paraId="2F47C767" w14:textId="5C41C878" w:rsidR="00525B4A" w:rsidRDefault="00525B4A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Is this payable to the school or is it a check to the student that they can do whatever they want?  (still class related)</w:t>
      </w:r>
    </w:p>
    <w:p w14:paraId="62B497BB" w14:textId="3BB0EED9" w:rsidR="00525B4A" w:rsidRDefault="00525B4A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How do we want to represent it – strictly for a class or up to their discretion.  Previously we have given </w:t>
      </w:r>
      <w:proofErr w:type="gramStart"/>
      <w:r>
        <w:rPr>
          <w:rFonts w:ascii="Calibri" w:hAnsi="Calibri" w:cs="Arial"/>
          <w:sz w:val="24"/>
          <w:szCs w:val="24"/>
        </w:rPr>
        <w:t>once</w:t>
      </w:r>
      <w:proofErr w:type="gramEnd"/>
      <w:r>
        <w:rPr>
          <w:rFonts w:ascii="Calibri" w:hAnsi="Calibri" w:cs="Arial"/>
          <w:sz w:val="24"/>
          <w:szCs w:val="24"/>
        </w:rPr>
        <w:t xml:space="preserve"> and it was payable directly to the student, which may or may not have been used for a class.</w:t>
      </w:r>
    </w:p>
    <w:p w14:paraId="1F128324" w14:textId="0DC7C623" w:rsidR="00525B4A" w:rsidRDefault="00525B4A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Recognize at the state conference, give them a free conference too.</w:t>
      </w:r>
    </w:p>
    <w:p w14:paraId="51405CC3" w14:textId="52855F1C" w:rsidR="00525B4A" w:rsidRDefault="00525B4A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Amanda will find the application and re-construct </w:t>
      </w:r>
    </w:p>
    <w:p w14:paraId="619EA603" w14:textId="72957226" w:rsidR="00525B4A" w:rsidRDefault="00525B4A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Border cities will also be eligible (Moorhead, EGF)</w:t>
      </w:r>
    </w:p>
    <w:p w14:paraId="6A49059A" w14:textId="296B1118" w:rsidR="00525B4A" w:rsidRPr="00525B4A" w:rsidRDefault="00525B4A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2019 dates pending </w:t>
      </w:r>
    </w:p>
    <w:bookmarkEnd w:id="1"/>
    <w:p w14:paraId="1AF6892D" w14:textId="77777777" w:rsidR="003C7D93" w:rsidRDefault="003C7D93" w:rsidP="0012668A">
      <w:pPr>
        <w:rPr>
          <w:rFonts w:ascii="Calibri" w:hAnsi="Calibri" w:cs="Arial"/>
          <w:b/>
          <w:sz w:val="24"/>
          <w:szCs w:val="24"/>
        </w:rPr>
      </w:pPr>
    </w:p>
    <w:p w14:paraId="7EF939BE" w14:textId="77777777" w:rsidR="003C7D93" w:rsidRPr="00B478E2" w:rsidRDefault="00B478E2" w:rsidP="003C7D93">
      <w:pPr>
        <w:ind w:left="700"/>
        <w:rPr>
          <w:rFonts w:ascii="Calibri" w:hAnsi="Calibri" w:cs="Arial"/>
          <w:b/>
          <w:sz w:val="24"/>
          <w:szCs w:val="24"/>
        </w:rPr>
      </w:pPr>
      <w:r w:rsidRPr="00B478E2">
        <w:rPr>
          <w:rFonts w:ascii="Calibri" w:hAnsi="Calibri" w:cs="Arial"/>
          <w:b/>
          <w:sz w:val="24"/>
          <w:szCs w:val="24"/>
        </w:rPr>
        <w:t>September Dinner Meeting Update</w:t>
      </w:r>
      <w:r w:rsidR="003C7D93" w:rsidRPr="00B478E2">
        <w:rPr>
          <w:rFonts w:ascii="Calibri" w:hAnsi="Calibri" w:cs="Arial"/>
          <w:b/>
          <w:sz w:val="24"/>
          <w:szCs w:val="24"/>
        </w:rPr>
        <w:t xml:space="preserve">:  </w:t>
      </w:r>
    </w:p>
    <w:p w14:paraId="3A292948" w14:textId="48FCD0D8" w:rsidR="003C7D93" w:rsidRDefault="00995066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Meal provided, this year at Thomas &amp; Moriarty’s with catering from Harvest Catering </w:t>
      </w:r>
    </w:p>
    <w:p w14:paraId="25E4C17E" w14:textId="49EFB7CD" w:rsidR="00995066" w:rsidRDefault="00995066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Food is paid for, drinks are on your own unless they are non-alcoholic.</w:t>
      </w:r>
    </w:p>
    <w:p w14:paraId="0C6B0154" w14:textId="3DF839D1" w:rsidR="00995066" w:rsidRDefault="00995066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6-8 is the meeting </w:t>
      </w:r>
    </w:p>
    <w:p w14:paraId="76CECD81" w14:textId="60C5D534" w:rsidR="00995066" w:rsidRDefault="00995066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Room block is open at Radisson in Bismarck, encouraged room sharing </w:t>
      </w:r>
    </w:p>
    <w:p w14:paraId="20910655" w14:textId="08C6D013" w:rsidR="00995066" w:rsidRDefault="00995066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2019 elections will happen at this meeting – up for reelection: Government Affairs, Foundation, Diversity &amp; Inclusion, Secretary/Treasurer, and Workforce Development </w:t>
      </w:r>
    </w:p>
    <w:p w14:paraId="4E2918B5" w14:textId="69D299E4" w:rsidR="00995066" w:rsidRDefault="00995066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College Relations – </w:t>
      </w:r>
      <w:proofErr w:type="gramStart"/>
      <w:r>
        <w:rPr>
          <w:rFonts w:ascii="Calibri" w:hAnsi="Calibri" w:cs="Arial"/>
          <w:sz w:val="24"/>
          <w:szCs w:val="24"/>
        </w:rPr>
        <w:t>somehow</w:t>
      </w:r>
      <w:proofErr w:type="gramEnd"/>
      <w:r>
        <w:rPr>
          <w:rFonts w:ascii="Calibri" w:hAnsi="Calibri" w:cs="Arial"/>
          <w:sz w:val="24"/>
          <w:szCs w:val="24"/>
        </w:rPr>
        <w:t xml:space="preserve"> we are off on the end of this term based on our bylaws</w:t>
      </w:r>
      <w:r w:rsidR="00364BF6">
        <w:rPr>
          <w:rFonts w:ascii="Calibri" w:hAnsi="Calibri" w:cs="Arial"/>
          <w:sz w:val="24"/>
          <w:szCs w:val="24"/>
        </w:rPr>
        <w:t>.  Is anyone opposed to allowing Amanda to remain for the next two years as though its her first term and then get back on track – Dianna thinks this is a good idea as well.  Her first term will be 3 years total.</w:t>
      </w:r>
    </w:p>
    <w:p w14:paraId="5952D47E" w14:textId="09D03CFD" w:rsidR="00364BF6" w:rsidRDefault="00364BF6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Motion to approve – Steph.  2</w:t>
      </w:r>
      <w:r w:rsidRPr="00364BF6">
        <w:rPr>
          <w:rFonts w:ascii="Calibri" w:hAnsi="Calibri" w:cs="Arial"/>
          <w:sz w:val="24"/>
          <w:szCs w:val="24"/>
          <w:vertAlign w:val="superscript"/>
        </w:rPr>
        <w:t>nd</w:t>
      </w:r>
      <w:r>
        <w:rPr>
          <w:rFonts w:ascii="Calibri" w:hAnsi="Calibri" w:cs="Arial"/>
          <w:sz w:val="24"/>
          <w:szCs w:val="24"/>
        </w:rPr>
        <w:t>:  Matt seconds</w:t>
      </w:r>
    </w:p>
    <w:p w14:paraId="14C06618" w14:textId="2777FD21" w:rsidR="00364BF6" w:rsidRDefault="00364BF6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Motion passes </w:t>
      </w:r>
    </w:p>
    <w:p w14:paraId="5821815A" w14:textId="77777777" w:rsidR="003C7D93" w:rsidRDefault="003C7D93" w:rsidP="003C7D93">
      <w:pPr>
        <w:ind w:left="700"/>
        <w:rPr>
          <w:rFonts w:ascii="Calibri" w:hAnsi="Calibri" w:cs="Arial"/>
          <w:b/>
          <w:sz w:val="24"/>
          <w:szCs w:val="24"/>
        </w:rPr>
      </w:pPr>
    </w:p>
    <w:p w14:paraId="186C3D81" w14:textId="77777777" w:rsidR="0012668A" w:rsidRDefault="0012668A" w:rsidP="0012668A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2018 </w:t>
      </w:r>
      <w:r w:rsidR="004152E6">
        <w:rPr>
          <w:rFonts w:ascii="Calibri" w:hAnsi="Calibri" w:cs="Arial"/>
          <w:b/>
          <w:sz w:val="24"/>
          <w:szCs w:val="24"/>
        </w:rPr>
        <w:t>Conference Update</w:t>
      </w:r>
      <w:r w:rsidRPr="00F02E9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</w:p>
    <w:p w14:paraId="55CEC3F4" w14:textId="34FDD698" w:rsidR="00364BF6" w:rsidRPr="00364BF6" w:rsidRDefault="00B478E2" w:rsidP="00364BF6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Vendor Update:</w:t>
      </w:r>
      <w:r w:rsidR="00364BF6">
        <w:rPr>
          <w:rFonts w:ascii="Calibri" w:hAnsi="Calibri" w:cs="Arial"/>
          <w:sz w:val="24"/>
          <w:szCs w:val="24"/>
        </w:rPr>
        <w:t xml:space="preserve">  coming in steady, will continue to reach out and connect with people</w:t>
      </w:r>
    </w:p>
    <w:p w14:paraId="4FA12BE6" w14:textId="5DA5CFF5" w:rsidR="00B478E2" w:rsidRDefault="00B478E2" w:rsidP="00AF3F84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Speaker Update:</w:t>
      </w:r>
      <w:r w:rsidR="00364BF6">
        <w:rPr>
          <w:rFonts w:ascii="Calibri" w:hAnsi="Calibri" w:cs="Arial"/>
          <w:sz w:val="24"/>
          <w:szCs w:val="24"/>
        </w:rPr>
        <w:t xml:space="preserve"> all spots are filled, 3 tracks for speakers – ATD, Legal and Recruiting </w:t>
      </w:r>
    </w:p>
    <w:p w14:paraId="751DF03E" w14:textId="4500B366" w:rsidR="00B478E2" w:rsidRDefault="00B478E2" w:rsidP="00AF3F84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Step Contest Update:</w:t>
      </w:r>
      <w:r w:rsidR="003E781E">
        <w:rPr>
          <w:rFonts w:ascii="Calibri" w:hAnsi="Calibri" w:cs="Arial"/>
          <w:sz w:val="24"/>
          <w:szCs w:val="24"/>
        </w:rPr>
        <w:t xml:space="preserve"> Uma was going to be handling, uncertain if she is still able.  Beth can do so as well.  Will monitor and find out.  </w:t>
      </w:r>
    </w:p>
    <w:p w14:paraId="189664A0" w14:textId="60E5B10E" w:rsidR="00B478E2" w:rsidRDefault="00B478E2" w:rsidP="00B478E2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Room Monitors Update:</w:t>
      </w:r>
      <w:r w:rsidR="00C55616">
        <w:rPr>
          <w:rFonts w:ascii="Calibri" w:hAnsi="Calibri" w:cs="Arial"/>
          <w:sz w:val="24"/>
          <w:szCs w:val="24"/>
        </w:rPr>
        <w:t xml:space="preserve">  Sign Up Genius, editing now.  1 for each session.  ATD track will be providing their own monitors.  Tours – 2, one as taking tickets and one as going along and monitoring, </w:t>
      </w:r>
      <w:proofErr w:type="gramStart"/>
      <w:r w:rsidR="00C55616">
        <w:rPr>
          <w:rFonts w:ascii="Calibri" w:hAnsi="Calibri" w:cs="Arial"/>
          <w:sz w:val="24"/>
          <w:szCs w:val="24"/>
        </w:rPr>
        <w:t>helping out</w:t>
      </w:r>
      <w:proofErr w:type="gramEnd"/>
      <w:r w:rsidR="00C55616">
        <w:rPr>
          <w:rFonts w:ascii="Calibri" w:hAnsi="Calibri" w:cs="Arial"/>
          <w:sz w:val="24"/>
          <w:szCs w:val="24"/>
        </w:rPr>
        <w:t xml:space="preserve">, addressing, etc.  </w:t>
      </w:r>
    </w:p>
    <w:p w14:paraId="5C9F0964" w14:textId="75809E89" w:rsidR="00B478E2" w:rsidRDefault="00B478E2" w:rsidP="00B478E2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Concierge Booth Update:</w:t>
      </w:r>
      <w:r w:rsidR="00C55616">
        <w:rPr>
          <w:rFonts w:ascii="Calibri" w:hAnsi="Calibri" w:cs="Arial"/>
          <w:sz w:val="24"/>
          <w:szCs w:val="24"/>
        </w:rPr>
        <w:t xml:space="preserve"> 2 volunteers throughout the conference if not at the SHRM booth during the vendor show.  </w:t>
      </w:r>
    </w:p>
    <w:p w14:paraId="624ED338" w14:textId="46EF227A" w:rsidR="00525B4A" w:rsidRDefault="00525B4A" w:rsidP="00B478E2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Jenna asked those not as part of the core planning group will take 2-3 volunteer opportunities to offset the fact that the conference is complimentary to them.  </w:t>
      </w:r>
      <w:proofErr w:type="gramStart"/>
      <w:r>
        <w:rPr>
          <w:rFonts w:ascii="Calibri" w:hAnsi="Calibri" w:cs="Arial"/>
          <w:sz w:val="24"/>
          <w:szCs w:val="24"/>
        </w:rPr>
        <w:t>Plus</w:t>
      </w:r>
      <w:proofErr w:type="gramEnd"/>
      <w:r>
        <w:rPr>
          <w:rFonts w:ascii="Calibri" w:hAnsi="Calibri" w:cs="Arial"/>
          <w:sz w:val="24"/>
          <w:szCs w:val="24"/>
        </w:rPr>
        <w:t xml:space="preserve"> the chapters get a kickback from the conference and so they should also sign up.  </w:t>
      </w:r>
    </w:p>
    <w:p w14:paraId="5F0A74AA" w14:textId="57536DA7" w:rsidR="003E781E" w:rsidRDefault="003E781E" w:rsidP="00B478E2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Request to Chapter Pres to send registration to members</w:t>
      </w:r>
    </w:p>
    <w:p w14:paraId="36A28007" w14:textId="32A7FDD0" w:rsidR="003E781E" w:rsidRDefault="003E781E" w:rsidP="00B478E2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Discount code from Governor’s survey is active as well</w:t>
      </w:r>
    </w:p>
    <w:p w14:paraId="71C0D5F9" w14:textId="6C75D943" w:rsidR="003E781E" w:rsidRPr="00B478E2" w:rsidRDefault="003E781E" w:rsidP="00B478E2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Commerce update with how we’ve stepped in for certain things</w:t>
      </w:r>
    </w:p>
    <w:p w14:paraId="5C38352A" w14:textId="77777777" w:rsidR="0012668A" w:rsidRDefault="0012668A" w:rsidP="0012668A">
      <w:pPr>
        <w:ind w:left="700"/>
        <w:rPr>
          <w:rFonts w:ascii="Calibri" w:hAnsi="Calibri" w:cs="Arial"/>
          <w:b/>
          <w:sz w:val="24"/>
          <w:szCs w:val="24"/>
        </w:rPr>
      </w:pPr>
    </w:p>
    <w:p w14:paraId="735C856A" w14:textId="77777777" w:rsidR="0012668A" w:rsidRDefault="0012668A" w:rsidP="0012668A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CLA Updates</w:t>
      </w:r>
      <w:r w:rsidRPr="00F02E9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</w:p>
    <w:p w14:paraId="3F7728B2" w14:textId="3E3976B3" w:rsidR="006B4CE9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Diversity – none, working on conference</w:t>
      </w:r>
    </w:p>
    <w:p w14:paraId="3D8B998E" w14:textId="56ECC2BB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Certification – working on for conference.  HRCI snag a couple weeks back, wanting duplicate information for it to be an entire conference code rather than individual.  </w:t>
      </w:r>
      <w:proofErr w:type="gramStart"/>
      <w:r>
        <w:rPr>
          <w:rFonts w:ascii="Calibri" w:hAnsi="Calibri" w:cs="Arial"/>
          <w:sz w:val="24"/>
          <w:szCs w:val="24"/>
        </w:rPr>
        <w:t>Plus</w:t>
      </w:r>
      <w:proofErr w:type="gramEnd"/>
      <w:r>
        <w:rPr>
          <w:rFonts w:ascii="Calibri" w:hAnsi="Calibri" w:cs="Arial"/>
          <w:sz w:val="24"/>
          <w:szCs w:val="24"/>
        </w:rPr>
        <w:t xml:space="preserve"> we did not yet have to pay for the certifications through HRCI.  We may end up getting billed – uncertain yet.  </w:t>
      </w:r>
    </w:p>
    <w:p w14:paraId="53F751AE" w14:textId="78CA1B49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Professional Development – sent nomination form out for Professional Excellence earlier today.  Request for Chapters to send to members</w:t>
      </w:r>
    </w:p>
    <w:p w14:paraId="7C85BCCC" w14:textId="387AEA54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College relations – updated earlier, plus students have code for the conference</w:t>
      </w:r>
    </w:p>
    <w:p w14:paraId="5E7C6EE8" w14:textId="4B93E277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Membership – renewal codes available, hasn’t received quarterly update from Nicole yet.</w:t>
      </w:r>
    </w:p>
    <w:p w14:paraId="71DECBDB" w14:textId="6B22036D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Foundation – list together for donation requests, also looking at attendee’s companies, speakers, etc.  Jason will work on permit for raffle.  </w:t>
      </w:r>
    </w:p>
    <w:p w14:paraId="12EA623D" w14:textId="6C67A924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PR/Tech – putting meeting minutes on website, conference info is out there and on </w:t>
      </w:r>
      <w:proofErr w:type="spellStart"/>
      <w:r>
        <w:rPr>
          <w:rFonts w:ascii="Calibri" w:hAnsi="Calibri" w:cs="Arial"/>
          <w:sz w:val="24"/>
          <w:szCs w:val="24"/>
        </w:rPr>
        <w:t>facebook</w:t>
      </w:r>
      <w:proofErr w:type="spellEnd"/>
      <w:r>
        <w:rPr>
          <w:rFonts w:ascii="Calibri" w:hAnsi="Calibri" w:cs="Arial"/>
          <w:sz w:val="24"/>
          <w:szCs w:val="24"/>
        </w:rPr>
        <w:t xml:space="preserve">.  Trying to get more content out there for social media.  Let Matt know when things are happening.  </w:t>
      </w:r>
    </w:p>
    <w:p w14:paraId="5FD0B2D4" w14:textId="091A4B28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Workforce Development – no update</w:t>
      </w:r>
    </w:p>
    <w:p w14:paraId="50C1EF48" w14:textId="165F150E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Grand Forks Chapter is doing bylaw update, eliminating some board positions not needed</w:t>
      </w:r>
    </w:p>
    <w:p w14:paraId="58B77B33" w14:textId="76EC9209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FMHRA – no update</w:t>
      </w:r>
    </w:p>
    <w:p w14:paraId="6CAB47E5" w14:textId="4F3762CF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AVHRA – no update </w:t>
      </w:r>
    </w:p>
    <w:p w14:paraId="1AD68A33" w14:textId="19818F60" w:rsidR="004E2AE3" w:rsidRDefault="004E2AE3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CDHRA – holding session in august </w:t>
      </w:r>
      <w:r w:rsidR="0087121E">
        <w:rPr>
          <w:rFonts w:ascii="Calibri" w:hAnsi="Calibri" w:cs="Arial"/>
          <w:sz w:val="24"/>
          <w:szCs w:val="24"/>
        </w:rPr>
        <w:t>23, cost $100, promoting it.  Check out their website.</w:t>
      </w:r>
    </w:p>
    <w:p w14:paraId="596111CC" w14:textId="77777777" w:rsidR="0012668A" w:rsidRDefault="0012668A" w:rsidP="00BA53FF">
      <w:pPr>
        <w:ind w:left="700"/>
        <w:rPr>
          <w:rFonts w:ascii="Calibri" w:hAnsi="Calibri" w:cs="Arial"/>
          <w:b/>
          <w:sz w:val="24"/>
          <w:szCs w:val="24"/>
        </w:rPr>
      </w:pPr>
    </w:p>
    <w:p w14:paraId="7BF4B6D7" w14:textId="77777777" w:rsidR="00BA53FF" w:rsidRDefault="00902EA7" w:rsidP="00BA53FF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Open Forum</w:t>
      </w:r>
      <w:r w:rsidR="00BA53FF" w:rsidRPr="00F02E9A">
        <w:rPr>
          <w:rFonts w:ascii="Calibri" w:hAnsi="Calibri" w:cs="Arial"/>
          <w:sz w:val="24"/>
          <w:szCs w:val="24"/>
        </w:rPr>
        <w:t>:</w:t>
      </w:r>
      <w:r w:rsidR="00BA53FF">
        <w:rPr>
          <w:rFonts w:ascii="Calibri" w:hAnsi="Calibri" w:cs="Arial"/>
          <w:sz w:val="24"/>
          <w:szCs w:val="24"/>
        </w:rPr>
        <w:t xml:space="preserve">  </w:t>
      </w:r>
    </w:p>
    <w:p w14:paraId="76176058" w14:textId="6A5699BB" w:rsidR="001A0F10" w:rsidRPr="00B478E2" w:rsidRDefault="0087121E" w:rsidP="00B478E2">
      <w:pPr>
        <w:pStyle w:val="ListParagraph"/>
        <w:numPr>
          <w:ilvl w:val="0"/>
          <w:numId w:val="26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None </w:t>
      </w:r>
    </w:p>
    <w:p w14:paraId="79D8151D" w14:textId="77777777" w:rsidR="00B478E2" w:rsidRPr="004152E6" w:rsidRDefault="00B478E2" w:rsidP="00B478E2">
      <w:pPr>
        <w:pStyle w:val="ListParagraph"/>
        <w:ind w:left="1420"/>
        <w:rPr>
          <w:rFonts w:ascii="Calibri" w:hAnsi="Calibri" w:cs="Arial"/>
          <w:b/>
          <w:sz w:val="24"/>
          <w:szCs w:val="24"/>
        </w:rPr>
      </w:pPr>
    </w:p>
    <w:p w14:paraId="71AEF131" w14:textId="77777777" w:rsidR="00D7438D" w:rsidRPr="00D7438D" w:rsidRDefault="00D7438D" w:rsidP="00D7438D">
      <w:pPr>
        <w:ind w:left="700"/>
        <w:rPr>
          <w:rFonts w:ascii="Calibri" w:hAnsi="Calibri" w:cs="Arial"/>
          <w:b/>
          <w:sz w:val="24"/>
          <w:szCs w:val="24"/>
        </w:rPr>
      </w:pPr>
      <w:r w:rsidRPr="00D7438D">
        <w:rPr>
          <w:rFonts w:ascii="Calibri" w:hAnsi="Calibri" w:cs="Arial"/>
          <w:b/>
          <w:sz w:val="24"/>
          <w:szCs w:val="24"/>
        </w:rPr>
        <w:t>Next NDSHRM State Council Meeting:</w:t>
      </w:r>
    </w:p>
    <w:p w14:paraId="5F67E826" w14:textId="77777777" w:rsidR="00D7438D" w:rsidRDefault="00D7438D" w:rsidP="00D7438D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Date: </w:t>
      </w:r>
      <w:r>
        <w:rPr>
          <w:rFonts w:ascii="Calibri" w:hAnsi="Calibri" w:cs="Arial"/>
          <w:sz w:val="24"/>
          <w:szCs w:val="24"/>
        </w:rPr>
        <w:tab/>
      </w:r>
      <w:r w:rsidR="00B478E2">
        <w:rPr>
          <w:rFonts w:ascii="Calibri" w:hAnsi="Calibri" w:cs="Arial"/>
          <w:sz w:val="24"/>
          <w:szCs w:val="24"/>
        </w:rPr>
        <w:t>September 17</w:t>
      </w:r>
      <w:r w:rsidR="00161700">
        <w:rPr>
          <w:rFonts w:ascii="Calibri" w:hAnsi="Calibri" w:cs="Arial"/>
          <w:sz w:val="24"/>
          <w:szCs w:val="24"/>
        </w:rPr>
        <w:t>, 2018</w:t>
      </w:r>
    </w:p>
    <w:p w14:paraId="3041E3AE" w14:textId="77777777" w:rsidR="00D7438D" w:rsidRDefault="00D7438D" w:rsidP="0041557E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Time:</w:t>
      </w:r>
      <w:r>
        <w:rPr>
          <w:rFonts w:ascii="Calibri" w:hAnsi="Calibri" w:cs="Arial"/>
          <w:sz w:val="24"/>
          <w:szCs w:val="24"/>
        </w:rPr>
        <w:tab/>
      </w:r>
      <w:r w:rsidR="00B478E2">
        <w:rPr>
          <w:rFonts w:ascii="Calibri" w:hAnsi="Calibri" w:cs="Arial"/>
          <w:sz w:val="24"/>
          <w:szCs w:val="24"/>
        </w:rPr>
        <w:t>6:00pm</w:t>
      </w:r>
      <w:r w:rsidR="00161700">
        <w:rPr>
          <w:rFonts w:ascii="Calibri" w:hAnsi="Calibri" w:cs="Arial"/>
          <w:sz w:val="24"/>
          <w:szCs w:val="24"/>
        </w:rPr>
        <w:t>-</w:t>
      </w:r>
      <w:r w:rsidR="00B478E2">
        <w:rPr>
          <w:rFonts w:ascii="Calibri" w:hAnsi="Calibri" w:cs="Arial"/>
          <w:sz w:val="24"/>
          <w:szCs w:val="24"/>
        </w:rPr>
        <w:t>8</w:t>
      </w:r>
      <w:r w:rsidR="00161700">
        <w:rPr>
          <w:rFonts w:ascii="Calibri" w:hAnsi="Calibri" w:cs="Arial"/>
          <w:sz w:val="24"/>
          <w:szCs w:val="24"/>
        </w:rPr>
        <w:t>:</w:t>
      </w:r>
      <w:r w:rsidR="003C7D93">
        <w:rPr>
          <w:rFonts w:ascii="Calibri" w:hAnsi="Calibri" w:cs="Arial"/>
          <w:sz w:val="24"/>
          <w:szCs w:val="24"/>
        </w:rPr>
        <w:t>0</w:t>
      </w:r>
      <w:r w:rsidR="00161700">
        <w:rPr>
          <w:rFonts w:ascii="Calibri" w:hAnsi="Calibri" w:cs="Arial"/>
          <w:sz w:val="24"/>
          <w:szCs w:val="24"/>
        </w:rPr>
        <w:t>0</w:t>
      </w:r>
      <w:r w:rsidR="00B478E2">
        <w:rPr>
          <w:rFonts w:ascii="Calibri" w:hAnsi="Calibri" w:cs="Arial"/>
          <w:sz w:val="24"/>
          <w:szCs w:val="24"/>
        </w:rPr>
        <w:t>pm</w:t>
      </w:r>
      <w:r w:rsidR="00161700">
        <w:rPr>
          <w:rFonts w:ascii="Calibri" w:hAnsi="Calibri" w:cs="Arial"/>
          <w:sz w:val="24"/>
          <w:szCs w:val="24"/>
        </w:rPr>
        <w:t xml:space="preserve"> </w:t>
      </w:r>
      <w:r w:rsidR="004152E6">
        <w:rPr>
          <w:rFonts w:ascii="Calibri" w:hAnsi="Calibri" w:cs="Arial"/>
          <w:sz w:val="24"/>
          <w:szCs w:val="24"/>
        </w:rPr>
        <w:t>C</w:t>
      </w:r>
      <w:r w:rsidR="003C7D93">
        <w:rPr>
          <w:rFonts w:ascii="Calibri" w:hAnsi="Calibri" w:cs="Arial"/>
          <w:sz w:val="24"/>
          <w:szCs w:val="24"/>
        </w:rPr>
        <w:t xml:space="preserve">ST </w:t>
      </w:r>
      <w:r w:rsidR="00B478E2">
        <w:rPr>
          <w:rFonts w:ascii="Calibri" w:hAnsi="Calibri" w:cs="Arial"/>
          <w:sz w:val="24"/>
          <w:szCs w:val="24"/>
        </w:rPr>
        <w:t>*2019 Election Voting</w:t>
      </w:r>
    </w:p>
    <w:p w14:paraId="6AC856EF" w14:textId="77777777" w:rsidR="00161700" w:rsidRDefault="00B478E2" w:rsidP="0041557E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Thomas &amp; Moriarty’s – 200 W. Main Street, Mandan</w:t>
      </w:r>
      <w:bookmarkStart w:id="2" w:name="_GoBack"/>
      <w:bookmarkEnd w:id="2"/>
    </w:p>
    <w:p w14:paraId="22BC0F07" w14:textId="77777777" w:rsidR="00D7438D" w:rsidRDefault="00D7438D" w:rsidP="00D7438D">
      <w:pPr>
        <w:ind w:left="700"/>
        <w:rPr>
          <w:rFonts w:ascii="Calibri" w:hAnsi="Calibri" w:cs="Arial"/>
          <w:sz w:val="24"/>
          <w:szCs w:val="24"/>
        </w:rPr>
      </w:pPr>
    </w:p>
    <w:p w14:paraId="2399514B" w14:textId="1956AC2A" w:rsidR="00D7438D" w:rsidRPr="00BE249A" w:rsidRDefault="00D7438D" w:rsidP="00D7438D">
      <w:pPr>
        <w:ind w:left="700"/>
        <w:rPr>
          <w:rFonts w:ascii="Calibri" w:hAnsi="Calibri" w:cs="Arial"/>
          <w:sz w:val="24"/>
          <w:szCs w:val="24"/>
        </w:rPr>
      </w:pPr>
      <w:r w:rsidRPr="00D7438D">
        <w:rPr>
          <w:rFonts w:ascii="Calibri" w:hAnsi="Calibri" w:cs="Arial"/>
          <w:b/>
          <w:sz w:val="24"/>
          <w:szCs w:val="24"/>
        </w:rPr>
        <w:t>Adjournment</w:t>
      </w:r>
      <w:r>
        <w:rPr>
          <w:rFonts w:ascii="Calibri" w:hAnsi="Calibri" w:cs="Arial"/>
          <w:sz w:val="24"/>
          <w:szCs w:val="24"/>
        </w:rPr>
        <w:t xml:space="preserve">: </w:t>
      </w:r>
      <w:r w:rsidR="00200D1A">
        <w:rPr>
          <w:rFonts w:ascii="Calibri" w:hAnsi="Calibri" w:cs="Arial"/>
          <w:sz w:val="24"/>
          <w:szCs w:val="24"/>
        </w:rPr>
        <w:t xml:space="preserve"> </w:t>
      </w:r>
      <w:r w:rsidR="0087121E">
        <w:rPr>
          <w:rFonts w:ascii="Calibri" w:hAnsi="Calibri" w:cs="Arial"/>
          <w:sz w:val="24"/>
          <w:szCs w:val="24"/>
        </w:rPr>
        <w:t xml:space="preserve">10:49 </w:t>
      </w:r>
      <w:r w:rsidR="004152E6">
        <w:rPr>
          <w:rFonts w:ascii="Calibri" w:hAnsi="Calibri" w:cs="Arial"/>
          <w:sz w:val="24"/>
          <w:szCs w:val="24"/>
        </w:rPr>
        <w:t>a</w:t>
      </w:r>
      <w:r w:rsidR="00331AA5">
        <w:rPr>
          <w:rFonts w:ascii="Calibri" w:hAnsi="Calibri" w:cs="Arial"/>
          <w:sz w:val="24"/>
          <w:szCs w:val="24"/>
        </w:rPr>
        <w:t>m (</w:t>
      </w:r>
      <w:r w:rsidR="0087121E">
        <w:rPr>
          <w:rFonts w:ascii="Calibri" w:hAnsi="Calibri" w:cs="Arial"/>
          <w:sz w:val="24"/>
          <w:szCs w:val="24"/>
        </w:rPr>
        <w:t>John</w:t>
      </w:r>
      <w:r w:rsidR="001E2908">
        <w:rPr>
          <w:rFonts w:ascii="Calibri" w:hAnsi="Calibri" w:cs="Arial"/>
          <w:sz w:val="24"/>
          <w:szCs w:val="24"/>
        </w:rPr>
        <w:t xml:space="preserve"> </w:t>
      </w:r>
      <w:r w:rsidR="00200D1A">
        <w:rPr>
          <w:rFonts w:ascii="Calibri" w:hAnsi="Calibri" w:cs="Arial"/>
          <w:sz w:val="24"/>
          <w:szCs w:val="24"/>
        </w:rPr>
        <w:t>motions to adjourn</w:t>
      </w:r>
      <w:r w:rsidR="00331AA5">
        <w:rPr>
          <w:rFonts w:ascii="Calibri" w:hAnsi="Calibri" w:cs="Arial"/>
          <w:sz w:val="24"/>
          <w:szCs w:val="24"/>
        </w:rPr>
        <w:t>;</w:t>
      </w:r>
      <w:r w:rsidR="00200D1A">
        <w:rPr>
          <w:rFonts w:ascii="Calibri" w:hAnsi="Calibri" w:cs="Arial"/>
          <w:sz w:val="24"/>
          <w:szCs w:val="24"/>
        </w:rPr>
        <w:t xml:space="preserve"> </w:t>
      </w:r>
      <w:r w:rsidR="0087121E">
        <w:rPr>
          <w:rFonts w:ascii="Calibri" w:hAnsi="Calibri" w:cs="Arial"/>
          <w:sz w:val="24"/>
          <w:szCs w:val="24"/>
        </w:rPr>
        <w:t>Michele</w:t>
      </w:r>
      <w:r w:rsidR="00036B09">
        <w:rPr>
          <w:rFonts w:ascii="Calibri" w:hAnsi="Calibri" w:cs="Arial"/>
          <w:sz w:val="24"/>
          <w:szCs w:val="24"/>
        </w:rPr>
        <w:t xml:space="preserve"> </w:t>
      </w:r>
      <w:r w:rsidR="00CD5C61">
        <w:rPr>
          <w:rFonts w:ascii="Calibri" w:hAnsi="Calibri" w:cs="Arial"/>
          <w:sz w:val="24"/>
          <w:szCs w:val="24"/>
        </w:rPr>
        <w:t>seconds</w:t>
      </w:r>
      <w:r w:rsidR="00331AA5">
        <w:rPr>
          <w:rFonts w:ascii="Calibri" w:hAnsi="Calibri" w:cs="Arial"/>
          <w:sz w:val="24"/>
          <w:szCs w:val="24"/>
        </w:rPr>
        <w:t>)</w:t>
      </w:r>
    </w:p>
    <w:sectPr w:rsidR="00D7438D" w:rsidRPr="00BE249A" w:rsidSect="00F777E4">
      <w:headerReference w:type="default" r:id="rId8"/>
      <w:footerReference w:type="default" r:id="rId9"/>
      <w:pgSz w:w="12240" w:h="15840" w:code="1"/>
      <w:pgMar w:top="2304" w:right="72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FB5E" w14:textId="77777777" w:rsidR="009246AA" w:rsidRDefault="009246AA">
      <w:r>
        <w:separator/>
      </w:r>
    </w:p>
  </w:endnote>
  <w:endnote w:type="continuationSeparator" w:id="0">
    <w:p w14:paraId="49BE1DF6" w14:textId="77777777" w:rsidR="009246AA" w:rsidRDefault="0092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7F71" w14:textId="77777777" w:rsidR="00815DB5" w:rsidRDefault="00FC0024" w:rsidP="00552C18">
    <w:pPr>
      <w:pStyle w:val="Footer"/>
      <w:ind w:left="1620" w:right="216"/>
      <w:jc w:val="both"/>
      <w:rPr>
        <w:i/>
        <w:color w:val="000080"/>
      </w:rPr>
    </w:pPr>
    <w:r>
      <w:rPr>
        <w:i/>
        <w:noProof/>
        <w:color w:val="000080"/>
      </w:rPr>
      <w:drawing>
        <wp:anchor distT="0" distB="0" distL="114300" distR="114300" simplePos="0" relativeHeight="251660288" behindDoc="1" locked="0" layoutInCell="1" allowOverlap="1" wp14:anchorId="763754C5" wp14:editId="43BC0B58">
          <wp:simplePos x="0" y="0"/>
          <wp:positionH relativeFrom="column">
            <wp:posOffset>3810</wp:posOffset>
          </wp:positionH>
          <wp:positionV relativeFrom="paragraph">
            <wp:posOffset>36195</wp:posOffset>
          </wp:positionV>
          <wp:extent cx="887095" cy="619760"/>
          <wp:effectExtent l="19050" t="0" r="8255" b="0"/>
          <wp:wrapTight wrapText="bothSides">
            <wp:wrapPolygon edited="0">
              <wp:start x="-464" y="0"/>
              <wp:lineTo x="-464" y="21246"/>
              <wp:lineTo x="21801" y="21246"/>
              <wp:lineTo x="21801" y="0"/>
              <wp:lineTo x="-464" y="0"/>
            </wp:wrapPolygon>
          </wp:wrapTight>
          <wp:docPr id="1" name="Picture 7" descr="07affliate_4c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07affliate_4c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0DEFDC" w14:textId="77777777" w:rsidR="00D2037E" w:rsidRPr="008403F1" w:rsidRDefault="00D2037E" w:rsidP="00D2037E">
    <w:pPr>
      <w:pStyle w:val="Footer"/>
      <w:ind w:left="1620" w:right="216"/>
      <w:jc w:val="both"/>
      <w:rPr>
        <w:i/>
        <w:color w:val="000080"/>
      </w:rPr>
    </w:pPr>
    <w:r w:rsidRPr="008403F1">
      <w:rPr>
        <w:i/>
        <w:color w:val="000080"/>
      </w:rPr>
      <w:t xml:space="preserve">The North Dakota SHRM State Council </w:t>
    </w:r>
    <w:r>
      <w:rPr>
        <w:i/>
        <w:color w:val="000080"/>
      </w:rPr>
      <w:t>supports the human resources profession across North Dakota by providing leadership, connections, development opportunities and resources.</w:t>
    </w:r>
  </w:p>
  <w:p w14:paraId="1BB7B4A6" w14:textId="77777777" w:rsidR="00815DB5" w:rsidRPr="00552C18" w:rsidRDefault="00815DB5" w:rsidP="00552C18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875A" w14:textId="77777777" w:rsidR="009246AA" w:rsidRDefault="009246AA">
      <w:r>
        <w:separator/>
      </w:r>
    </w:p>
  </w:footnote>
  <w:footnote w:type="continuationSeparator" w:id="0">
    <w:p w14:paraId="2C12F39D" w14:textId="77777777" w:rsidR="009246AA" w:rsidRDefault="0092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CE62F" w14:textId="77777777" w:rsidR="00815DB5" w:rsidRDefault="003B2DE1" w:rsidP="008545AC">
    <w:pPr>
      <w:pStyle w:val="Title"/>
      <w:spacing w:beforeLines="20" w:before="48"/>
      <w:ind w:right="-180"/>
      <w:jc w:val="left"/>
      <w:rPr>
        <w:rFonts w:ascii="Arial Narrow" w:hAnsi="Arial Narrow"/>
        <w:bCs/>
        <w:sz w:val="32"/>
      </w:rPr>
    </w:pPr>
    <w:r>
      <w:rPr>
        <w:rFonts w:ascii="Arial Narrow" w:hAnsi="Arial Narrow"/>
        <w:bCs/>
        <w:noProof/>
        <w:sz w:val="32"/>
      </w:rPr>
      <w:drawing>
        <wp:anchor distT="0" distB="0" distL="114300" distR="114300" simplePos="0" relativeHeight="251657728" behindDoc="1" locked="0" layoutInCell="1" allowOverlap="1" wp14:anchorId="73ADA06F" wp14:editId="66F0B111">
          <wp:simplePos x="0" y="0"/>
          <wp:positionH relativeFrom="column">
            <wp:posOffset>4618990</wp:posOffset>
          </wp:positionH>
          <wp:positionV relativeFrom="paragraph">
            <wp:posOffset>160655</wp:posOffset>
          </wp:positionV>
          <wp:extent cx="2103755" cy="717550"/>
          <wp:effectExtent l="0" t="0" r="0" b="6350"/>
          <wp:wrapTight wrapText="bothSides">
            <wp:wrapPolygon edited="0">
              <wp:start x="0" y="0"/>
              <wp:lineTo x="0" y="21218"/>
              <wp:lineTo x="21320" y="21218"/>
              <wp:lineTo x="2132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tate_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CE76D5F" w14:textId="77777777" w:rsidR="00815DB5" w:rsidRDefault="00815DB5" w:rsidP="008545AC">
    <w:pPr>
      <w:pStyle w:val="Title"/>
      <w:spacing w:beforeLines="20" w:before="48"/>
      <w:ind w:right="-180"/>
      <w:jc w:val="left"/>
      <w:rPr>
        <w:rFonts w:ascii="Arial Narrow" w:hAnsi="Arial Narrow"/>
        <w:bCs/>
        <w:sz w:val="32"/>
      </w:rPr>
    </w:pPr>
    <w:r>
      <w:rPr>
        <w:rFonts w:ascii="Arial Narrow" w:hAnsi="Arial Narrow"/>
        <w:bCs/>
        <w:sz w:val="32"/>
      </w:rPr>
      <w:t>North Dakota SHRM State Council</w:t>
    </w:r>
  </w:p>
  <w:p w14:paraId="755B963F" w14:textId="77777777" w:rsidR="00815DB5" w:rsidRDefault="00815DB5" w:rsidP="008545AC">
    <w:pPr>
      <w:pStyle w:val="Title"/>
      <w:spacing w:beforeLines="20" w:before="48"/>
      <w:ind w:right="-180"/>
      <w:jc w:val="left"/>
      <w:rPr>
        <w:rFonts w:ascii="Arial Narrow" w:hAnsi="Arial Narrow"/>
        <w:bCs/>
        <w:sz w:val="32"/>
      </w:rPr>
    </w:pPr>
  </w:p>
  <w:p w14:paraId="559FECB1" w14:textId="77777777" w:rsidR="00815DB5" w:rsidRDefault="00B14020" w:rsidP="008545AC">
    <w:pPr>
      <w:pStyle w:val="Title"/>
      <w:spacing w:beforeLines="20" w:before="48"/>
      <w:ind w:right="-187"/>
      <w:jc w:val="left"/>
      <w:rPr>
        <w:rFonts w:ascii="Arial Narrow" w:hAnsi="Arial Narrow"/>
        <w:spacing w:val="2"/>
        <w:sz w:val="20"/>
      </w:rPr>
    </w:pPr>
    <w:r>
      <w:rPr>
        <w:rFonts w:ascii="Arial Narrow" w:hAnsi="Arial Narrow"/>
        <w:bCs/>
        <w:noProof/>
        <w:spacing w:val="2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C5C500" wp14:editId="502353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343400" cy="0"/>
              <wp:effectExtent l="9525" t="9525" r="9525" b="952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81DBE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" strokecolor="navy"/>
          </w:pict>
        </mc:Fallback>
      </mc:AlternateContent>
    </w:r>
    <w:r w:rsidR="00815DB5">
      <w:rPr>
        <w:rFonts w:ascii="Arial Narrow" w:hAnsi="Arial Narrow"/>
        <w:spacing w:val="2"/>
        <w:sz w:val="20"/>
      </w:rPr>
      <w:t>Affiliate of Society for Human Resource Management</w:t>
    </w:r>
  </w:p>
  <w:p w14:paraId="73481B3D" w14:textId="77777777" w:rsidR="00815DB5" w:rsidRDefault="00815DB5" w:rsidP="00B032C4">
    <w:pPr>
      <w:pStyle w:val="Header"/>
    </w:pPr>
  </w:p>
  <w:p w14:paraId="3049E44E" w14:textId="77777777" w:rsidR="00815DB5" w:rsidRDefault="00815DB5" w:rsidP="00B032C4">
    <w:pPr>
      <w:pStyle w:val="Header"/>
      <w:jc w:val="center"/>
      <w:rPr>
        <w:b/>
        <w:bCs/>
      </w:rPr>
    </w:pPr>
  </w:p>
  <w:p w14:paraId="1DC8429B" w14:textId="77777777" w:rsidR="00815DB5" w:rsidRDefault="00815DB5" w:rsidP="00B032C4">
    <w:pPr>
      <w:pStyle w:val="Header"/>
      <w:jc w:val="center"/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7AAE"/>
    <w:multiLevelType w:val="hybridMultilevel"/>
    <w:tmpl w:val="6FA6AA7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9BC25F0"/>
    <w:multiLevelType w:val="hybridMultilevel"/>
    <w:tmpl w:val="66B8F9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444C"/>
    <w:multiLevelType w:val="hybridMultilevel"/>
    <w:tmpl w:val="88D8312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471BDF"/>
    <w:multiLevelType w:val="hybridMultilevel"/>
    <w:tmpl w:val="DB2E115C"/>
    <w:lvl w:ilvl="0" w:tplc="36CC934C">
      <w:start w:val="1"/>
      <w:numFmt w:val="bullet"/>
      <w:lvlText w:val="−"/>
      <w:lvlJc w:val="left"/>
      <w:pPr>
        <w:ind w:left="25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665630"/>
    <w:multiLevelType w:val="hybridMultilevel"/>
    <w:tmpl w:val="8480AB7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7585208"/>
    <w:multiLevelType w:val="hybridMultilevel"/>
    <w:tmpl w:val="DA36C9F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9DC38D3"/>
    <w:multiLevelType w:val="hybridMultilevel"/>
    <w:tmpl w:val="6E88F5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A2A91"/>
    <w:multiLevelType w:val="multilevel"/>
    <w:tmpl w:val="AAB8F4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D3D654B"/>
    <w:multiLevelType w:val="hybridMultilevel"/>
    <w:tmpl w:val="DF1A89C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1FBA5864"/>
    <w:multiLevelType w:val="hybridMultilevel"/>
    <w:tmpl w:val="6E36A9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AD12F3"/>
    <w:multiLevelType w:val="hybridMultilevel"/>
    <w:tmpl w:val="4110954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2EF77FA8"/>
    <w:multiLevelType w:val="hybridMultilevel"/>
    <w:tmpl w:val="30A48A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E3197F"/>
    <w:multiLevelType w:val="hybridMultilevel"/>
    <w:tmpl w:val="AAB8F4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70E4282"/>
    <w:multiLevelType w:val="hybridMultilevel"/>
    <w:tmpl w:val="9F029A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B31A23"/>
    <w:multiLevelType w:val="hybridMultilevel"/>
    <w:tmpl w:val="EAF6A504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ADD7816"/>
    <w:multiLevelType w:val="hybridMultilevel"/>
    <w:tmpl w:val="1520E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3709E"/>
    <w:multiLevelType w:val="multilevel"/>
    <w:tmpl w:val="374004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56798F"/>
    <w:multiLevelType w:val="hybridMultilevel"/>
    <w:tmpl w:val="6B3A2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C3A0E"/>
    <w:multiLevelType w:val="hybridMultilevel"/>
    <w:tmpl w:val="C164C4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A17029"/>
    <w:multiLevelType w:val="hybridMultilevel"/>
    <w:tmpl w:val="9772717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8BB0354"/>
    <w:multiLevelType w:val="hybridMultilevel"/>
    <w:tmpl w:val="9D7E937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493F294E"/>
    <w:multiLevelType w:val="hybridMultilevel"/>
    <w:tmpl w:val="A91298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24D72"/>
    <w:multiLevelType w:val="hybridMultilevel"/>
    <w:tmpl w:val="C4DCC7B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4E8C15F7"/>
    <w:multiLevelType w:val="multilevel"/>
    <w:tmpl w:val="A91298A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63718"/>
    <w:multiLevelType w:val="multilevel"/>
    <w:tmpl w:val="66B8F9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07DA5"/>
    <w:multiLevelType w:val="hybridMultilevel"/>
    <w:tmpl w:val="DB8A004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E476DC"/>
    <w:multiLevelType w:val="hybridMultilevel"/>
    <w:tmpl w:val="643A8A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7706BCF4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5B3CAC"/>
    <w:multiLevelType w:val="hybridMultilevel"/>
    <w:tmpl w:val="84A67A9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5A400E10"/>
    <w:multiLevelType w:val="hybridMultilevel"/>
    <w:tmpl w:val="374004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C8F250B"/>
    <w:multiLevelType w:val="hybridMultilevel"/>
    <w:tmpl w:val="9766B5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086C"/>
    <w:multiLevelType w:val="multilevel"/>
    <w:tmpl w:val="C164C4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6A2448"/>
    <w:multiLevelType w:val="hybridMultilevel"/>
    <w:tmpl w:val="37AAE9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5072C4"/>
    <w:multiLevelType w:val="hybridMultilevel"/>
    <w:tmpl w:val="EEC4995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3" w15:restartNumberingAfterBreak="0">
    <w:nsid w:val="747040E1"/>
    <w:multiLevelType w:val="hybridMultilevel"/>
    <w:tmpl w:val="14F2D0C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76892C3B"/>
    <w:multiLevelType w:val="hybridMultilevel"/>
    <w:tmpl w:val="09D0C2E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 w15:restartNumberingAfterBreak="0">
    <w:nsid w:val="7AF31EA5"/>
    <w:multiLevelType w:val="hybridMultilevel"/>
    <w:tmpl w:val="88BCF61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7B3B5252"/>
    <w:multiLevelType w:val="hybridMultilevel"/>
    <w:tmpl w:val="1BCEF07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7B5A6DE4"/>
    <w:multiLevelType w:val="hybridMultilevel"/>
    <w:tmpl w:val="7FD4505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7CFD5248"/>
    <w:multiLevelType w:val="hybridMultilevel"/>
    <w:tmpl w:val="C31806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13"/>
  </w:num>
  <w:num w:numId="3">
    <w:abstractNumId w:val="26"/>
  </w:num>
  <w:num w:numId="4">
    <w:abstractNumId w:val="9"/>
  </w:num>
  <w:num w:numId="5">
    <w:abstractNumId w:val="38"/>
  </w:num>
  <w:num w:numId="6">
    <w:abstractNumId w:val="14"/>
  </w:num>
  <w:num w:numId="7">
    <w:abstractNumId w:val="11"/>
  </w:num>
  <w:num w:numId="8">
    <w:abstractNumId w:val="25"/>
  </w:num>
  <w:num w:numId="9">
    <w:abstractNumId w:val="21"/>
  </w:num>
  <w:num w:numId="10">
    <w:abstractNumId w:val="23"/>
  </w:num>
  <w:num w:numId="11">
    <w:abstractNumId w:val="29"/>
  </w:num>
  <w:num w:numId="12">
    <w:abstractNumId w:val="18"/>
  </w:num>
  <w:num w:numId="13">
    <w:abstractNumId w:val="3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8"/>
  </w:num>
  <w:num w:numId="19">
    <w:abstractNumId w:val="16"/>
  </w:num>
  <w:num w:numId="20">
    <w:abstractNumId w:val="24"/>
  </w:num>
  <w:num w:numId="21">
    <w:abstractNumId w:val="17"/>
  </w:num>
  <w:num w:numId="22">
    <w:abstractNumId w:val="12"/>
  </w:num>
  <w:num w:numId="23">
    <w:abstractNumId w:val="7"/>
  </w:num>
  <w:num w:numId="24">
    <w:abstractNumId w:val="34"/>
  </w:num>
  <w:num w:numId="25">
    <w:abstractNumId w:val="20"/>
  </w:num>
  <w:num w:numId="26">
    <w:abstractNumId w:val="36"/>
  </w:num>
  <w:num w:numId="27">
    <w:abstractNumId w:val="2"/>
  </w:num>
  <w:num w:numId="28">
    <w:abstractNumId w:val="37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4"/>
  </w:num>
  <w:num w:numId="35">
    <w:abstractNumId w:val="22"/>
  </w:num>
  <w:num w:numId="36">
    <w:abstractNumId w:val="8"/>
  </w:num>
  <w:num w:numId="37">
    <w:abstractNumId w:val="35"/>
  </w:num>
  <w:num w:numId="38">
    <w:abstractNumId w:val="0"/>
  </w:num>
  <w:num w:numId="39">
    <w:abstractNumId w:val="10"/>
  </w:num>
  <w:num w:numId="4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7B"/>
    <w:rsid w:val="00006D51"/>
    <w:rsid w:val="00014427"/>
    <w:rsid w:val="00021A57"/>
    <w:rsid w:val="00023260"/>
    <w:rsid w:val="00023999"/>
    <w:rsid w:val="00023F14"/>
    <w:rsid w:val="00030CCA"/>
    <w:rsid w:val="000341EE"/>
    <w:rsid w:val="00036B09"/>
    <w:rsid w:val="00045415"/>
    <w:rsid w:val="0005067A"/>
    <w:rsid w:val="00050D2D"/>
    <w:rsid w:val="0006145D"/>
    <w:rsid w:val="00061885"/>
    <w:rsid w:val="00062CD1"/>
    <w:rsid w:val="00070235"/>
    <w:rsid w:val="00074367"/>
    <w:rsid w:val="0007569D"/>
    <w:rsid w:val="00090DBD"/>
    <w:rsid w:val="000A70D7"/>
    <w:rsid w:val="000B229C"/>
    <w:rsid w:val="000B31D1"/>
    <w:rsid w:val="000B500F"/>
    <w:rsid w:val="000B590C"/>
    <w:rsid w:val="000D181D"/>
    <w:rsid w:val="000D1ACE"/>
    <w:rsid w:val="000E1EF9"/>
    <w:rsid w:val="000E5E4D"/>
    <w:rsid w:val="000E6433"/>
    <w:rsid w:val="0011497B"/>
    <w:rsid w:val="00115386"/>
    <w:rsid w:val="00117A52"/>
    <w:rsid w:val="001231E7"/>
    <w:rsid w:val="0012668A"/>
    <w:rsid w:val="0013094D"/>
    <w:rsid w:val="0013667E"/>
    <w:rsid w:val="00141E8F"/>
    <w:rsid w:val="001522D1"/>
    <w:rsid w:val="001527C5"/>
    <w:rsid w:val="00157F16"/>
    <w:rsid w:val="00161700"/>
    <w:rsid w:val="00164B47"/>
    <w:rsid w:val="00166B64"/>
    <w:rsid w:val="00167B73"/>
    <w:rsid w:val="001709BB"/>
    <w:rsid w:val="00170BF1"/>
    <w:rsid w:val="00170E70"/>
    <w:rsid w:val="001713DE"/>
    <w:rsid w:val="00173A2E"/>
    <w:rsid w:val="0017511D"/>
    <w:rsid w:val="00185DE1"/>
    <w:rsid w:val="00190FC2"/>
    <w:rsid w:val="00194230"/>
    <w:rsid w:val="00194372"/>
    <w:rsid w:val="00195915"/>
    <w:rsid w:val="001A0F10"/>
    <w:rsid w:val="001A426C"/>
    <w:rsid w:val="001A4F6A"/>
    <w:rsid w:val="001A7293"/>
    <w:rsid w:val="001B5BD1"/>
    <w:rsid w:val="001C02B0"/>
    <w:rsid w:val="001C1A03"/>
    <w:rsid w:val="001C1D1E"/>
    <w:rsid w:val="001C349E"/>
    <w:rsid w:val="001D244E"/>
    <w:rsid w:val="001D2EC1"/>
    <w:rsid w:val="001D48BE"/>
    <w:rsid w:val="001D57DB"/>
    <w:rsid w:val="001D7008"/>
    <w:rsid w:val="001E2908"/>
    <w:rsid w:val="001E49F5"/>
    <w:rsid w:val="001F3B6D"/>
    <w:rsid w:val="001F6664"/>
    <w:rsid w:val="001F73B2"/>
    <w:rsid w:val="00200D1A"/>
    <w:rsid w:val="00200F0C"/>
    <w:rsid w:val="00201747"/>
    <w:rsid w:val="00201759"/>
    <w:rsid w:val="00204C42"/>
    <w:rsid w:val="00205C8A"/>
    <w:rsid w:val="00211892"/>
    <w:rsid w:val="002124F6"/>
    <w:rsid w:val="00216FC5"/>
    <w:rsid w:val="0021761B"/>
    <w:rsid w:val="002240C9"/>
    <w:rsid w:val="00227EE3"/>
    <w:rsid w:val="002322B5"/>
    <w:rsid w:val="002335ED"/>
    <w:rsid w:val="00233C33"/>
    <w:rsid w:val="0023465D"/>
    <w:rsid w:val="00235278"/>
    <w:rsid w:val="00236AB1"/>
    <w:rsid w:val="00236D23"/>
    <w:rsid w:val="00241611"/>
    <w:rsid w:val="00247363"/>
    <w:rsid w:val="00250370"/>
    <w:rsid w:val="00255780"/>
    <w:rsid w:val="00255B65"/>
    <w:rsid w:val="002706E2"/>
    <w:rsid w:val="00270A55"/>
    <w:rsid w:val="0027119B"/>
    <w:rsid w:val="00273EF1"/>
    <w:rsid w:val="002813AF"/>
    <w:rsid w:val="0028285D"/>
    <w:rsid w:val="00284AC0"/>
    <w:rsid w:val="00285076"/>
    <w:rsid w:val="002920D8"/>
    <w:rsid w:val="002935BE"/>
    <w:rsid w:val="00293888"/>
    <w:rsid w:val="002A0EA3"/>
    <w:rsid w:val="002A3303"/>
    <w:rsid w:val="002A5D6B"/>
    <w:rsid w:val="002A626D"/>
    <w:rsid w:val="002B331B"/>
    <w:rsid w:val="002B4101"/>
    <w:rsid w:val="002B4F27"/>
    <w:rsid w:val="002C0227"/>
    <w:rsid w:val="002C56F0"/>
    <w:rsid w:val="002C6547"/>
    <w:rsid w:val="002C6D26"/>
    <w:rsid w:val="002C6E61"/>
    <w:rsid w:val="002C7634"/>
    <w:rsid w:val="002C7E9B"/>
    <w:rsid w:val="002E4607"/>
    <w:rsid w:val="002E49CA"/>
    <w:rsid w:val="002E4CBD"/>
    <w:rsid w:val="002E4D6F"/>
    <w:rsid w:val="002E5FCC"/>
    <w:rsid w:val="002F1B16"/>
    <w:rsid w:val="002F1F23"/>
    <w:rsid w:val="002F4DC8"/>
    <w:rsid w:val="002F6433"/>
    <w:rsid w:val="00302A91"/>
    <w:rsid w:val="003108BD"/>
    <w:rsid w:val="003121C9"/>
    <w:rsid w:val="00313BA9"/>
    <w:rsid w:val="00315CA1"/>
    <w:rsid w:val="00320AF9"/>
    <w:rsid w:val="00321A9B"/>
    <w:rsid w:val="0032648B"/>
    <w:rsid w:val="00331AA5"/>
    <w:rsid w:val="00334E86"/>
    <w:rsid w:val="00347A3C"/>
    <w:rsid w:val="0035085A"/>
    <w:rsid w:val="00353207"/>
    <w:rsid w:val="0035623C"/>
    <w:rsid w:val="0036108C"/>
    <w:rsid w:val="0036448B"/>
    <w:rsid w:val="00364BF6"/>
    <w:rsid w:val="003658D7"/>
    <w:rsid w:val="003759F2"/>
    <w:rsid w:val="00375A6A"/>
    <w:rsid w:val="00381354"/>
    <w:rsid w:val="0038694B"/>
    <w:rsid w:val="003905B9"/>
    <w:rsid w:val="00392729"/>
    <w:rsid w:val="00394174"/>
    <w:rsid w:val="003B28C5"/>
    <w:rsid w:val="003B2DE1"/>
    <w:rsid w:val="003B3491"/>
    <w:rsid w:val="003B4F47"/>
    <w:rsid w:val="003C0A0B"/>
    <w:rsid w:val="003C14CA"/>
    <w:rsid w:val="003C16EC"/>
    <w:rsid w:val="003C66BF"/>
    <w:rsid w:val="003C67E0"/>
    <w:rsid w:val="003C7D93"/>
    <w:rsid w:val="003D0990"/>
    <w:rsid w:val="003D17F5"/>
    <w:rsid w:val="003D2384"/>
    <w:rsid w:val="003D4C67"/>
    <w:rsid w:val="003D726E"/>
    <w:rsid w:val="003E41D2"/>
    <w:rsid w:val="003E42B6"/>
    <w:rsid w:val="003E781E"/>
    <w:rsid w:val="00414F6B"/>
    <w:rsid w:val="004152E6"/>
    <w:rsid w:val="0041557E"/>
    <w:rsid w:val="00415C6A"/>
    <w:rsid w:val="00422B50"/>
    <w:rsid w:val="00430F11"/>
    <w:rsid w:val="00452B92"/>
    <w:rsid w:val="00452DE4"/>
    <w:rsid w:val="00452F0E"/>
    <w:rsid w:val="00455DB7"/>
    <w:rsid w:val="004639CF"/>
    <w:rsid w:val="0046521F"/>
    <w:rsid w:val="004710CC"/>
    <w:rsid w:val="004717CE"/>
    <w:rsid w:val="0047331A"/>
    <w:rsid w:val="00475052"/>
    <w:rsid w:val="00480718"/>
    <w:rsid w:val="00480905"/>
    <w:rsid w:val="004815D3"/>
    <w:rsid w:val="00482964"/>
    <w:rsid w:val="0048601D"/>
    <w:rsid w:val="00486997"/>
    <w:rsid w:val="0049007A"/>
    <w:rsid w:val="00492F7F"/>
    <w:rsid w:val="00495351"/>
    <w:rsid w:val="00495835"/>
    <w:rsid w:val="004958C8"/>
    <w:rsid w:val="004A05DF"/>
    <w:rsid w:val="004A0D7A"/>
    <w:rsid w:val="004A357C"/>
    <w:rsid w:val="004B3E4F"/>
    <w:rsid w:val="004B4E16"/>
    <w:rsid w:val="004B5198"/>
    <w:rsid w:val="004B6394"/>
    <w:rsid w:val="004C2AAD"/>
    <w:rsid w:val="004C37A5"/>
    <w:rsid w:val="004C5109"/>
    <w:rsid w:val="004C5F10"/>
    <w:rsid w:val="004E23A3"/>
    <w:rsid w:val="004E2AE3"/>
    <w:rsid w:val="004E4C55"/>
    <w:rsid w:val="004E5FE4"/>
    <w:rsid w:val="005013CD"/>
    <w:rsid w:val="00511424"/>
    <w:rsid w:val="00515F33"/>
    <w:rsid w:val="00517C52"/>
    <w:rsid w:val="00517ED6"/>
    <w:rsid w:val="00525B4A"/>
    <w:rsid w:val="005325C9"/>
    <w:rsid w:val="005332F2"/>
    <w:rsid w:val="005337A2"/>
    <w:rsid w:val="0053619D"/>
    <w:rsid w:val="00537027"/>
    <w:rsid w:val="0053727F"/>
    <w:rsid w:val="005373B7"/>
    <w:rsid w:val="00543395"/>
    <w:rsid w:val="005438AF"/>
    <w:rsid w:val="00544E91"/>
    <w:rsid w:val="00550C83"/>
    <w:rsid w:val="00552C18"/>
    <w:rsid w:val="00556603"/>
    <w:rsid w:val="00560CA6"/>
    <w:rsid w:val="00567D71"/>
    <w:rsid w:val="00581504"/>
    <w:rsid w:val="005870DD"/>
    <w:rsid w:val="00590980"/>
    <w:rsid w:val="00594867"/>
    <w:rsid w:val="005A130E"/>
    <w:rsid w:val="005A13E2"/>
    <w:rsid w:val="005A6772"/>
    <w:rsid w:val="005A69A3"/>
    <w:rsid w:val="005B0CFE"/>
    <w:rsid w:val="005B2413"/>
    <w:rsid w:val="005B3385"/>
    <w:rsid w:val="005B748C"/>
    <w:rsid w:val="005C35FC"/>
    <w:rsid w:val="005D76EA"/>
    <w:rsid w:val="005E2720"/>
    <w:rsid w:val="005E290B"/>
    <w:rsid w:val="005E365F"/>
    <w:rsid w:val="005E450D"/>
    <w:rsid w:val="005E6DC3"/>
    <w:rsid w:val="005F0145"/>
    <w:rsid w:val="005F04DE"/>
    <w:rsid w:val="005F6914"/>
    <w:rsid w:val="00600EFB"/>
    <w:rsid w:val="006020FC"/>
    <w:rsid w:val="006062CD"/>
    <w:rsid w:val="00607BCD"/>
    <w:rsid w:val="00615624"/>
    <w:rsid w:val="00621105"/>
    <w:rsid w:val="0062128F"/>
    <w:rsid w:val="00625BAC"/>
    <w:rsid w:val="00631144"/>
    <w:rsid w:val="00634E9B"/>
    <w:rsid w:val="00634FD3"/>
    <w:rsid w:val="006355B6"/>
    <w:rsid w:val="00636C34"/>
    <w:rsid w:val="00641A01"/>
    <w:rsid w:val="006433A3"/>
    <w:rsid w:val="00643D63"/>
    <w:rsid w:val="006467BC"/>
    <w:rsid w:val="0065010C"/>
    <w:rsid w:val="00654EFD"/>
    <w:rsid w:val="00670670"/>
    <w:rsid w:val="00677169"/>
    <w:rsid w:val="00680100"/>
    <w:rsid w:val="006802CC"/>
    <w:rsid w:val="00682CE9"/>
    <w:rsid w:val="00684824"/>
    <w:rsid w:val="00691481"/>
    <w:rsid w:val="00691F93"/>
    <w:rsid w:val="00693AF0"/>
    <w:rsid w:val="00696B39"/>
    <w:rsid w:val="006A0BF3"/>
    <w:rsid w:val="006A1BC2"/>
    <w:rsid w:val="006A37D8"/>
    <w:rsid w:val="006A4A90"/>
    <w:rsid w:val="006A7E60"/>
    <w:rsid w:val="006B09E9"/>
    <w:rsid w:val="006B1796"/>
    <w:rsid w:val="006B2DA8"/>
    <w:rsid w:val="006B2EB1"/>
    <w:rsid w:val="006B3C28"/>
    <w:rsid w:val="006B4CE9"/>
    <w:rsid w:val="006B6E88"/>
    <w:rsid w:val="006C036D"/>
    <w:rsid w:val="006C553E"/>
    <w:rsid w:val="006C5B5F"/>
    <w:rsid w:val="006D053E"/>
    <w:rsid w:val="006D1C98"/>
    <w:rsid w:val="006D34AC"/>
    <w:rsid w:val="006D42B8"/>
    <w:rsid w:val="006E0964"/>
    <w:rsid w:val="006E4C57"/>
    <w:rsid w:val="006E64B0"/>
    <w:rsid w:val="006F0B88"/>
    <w:rsid w:val="006F496B"/>
    <w:rsid w:val="0070079A"/>
    <w:rsid w:val="00705D03"/>
    <w:rsid w:val="00715926"/>
    <w:rsid w:val="00717430"/>
    <w:rsid w:val="007224C4"/>
    <w:rsid w:val="00726DE4"/>
    <w:rsid w:val="007361FD"/>
    <w:rsid w:val="00746980"/>
    <w:rsid w:val="007500A0"/>
    <w:rsid w:val="00751606"/>
    <w:rsid w:val="00751CD2"/>
    <w:rsid w:val="007525F7"/>
    <w:rsid w:val="00752830"/>
    <w:rsid w:val="00753E63"/>
    <w:rsid w:val="00755A19"/>
    <w:rsid w:val="007600B2"/>
    <w:rsid w:val="00771E84"/>
    <w:rsid w:val="0077653E"/>
    <w:rsid w:val="007842D2"/>
    <w:rsid w:val="00785AC8"/>
    <w:rsid w:val="00787DBC"/>
    <w:rsid w:val="007A146A"/>
    <w:rsid w:val="007A1E5E"/>
    <w:rsid w:val="007A1F6B"/>
    <w:rsid w:val="007A3FD7"/>
    <w:rsid w:val="007A75F7"/>
    <w:rsid w:val="007A7A9F"/>
    <w:rsid w:val="007B0859"/>
    <w:rsid w:val="007B6782"/>
    <w:rsid w:val="007B7ADF"/>
    <w:rsid w:val="007C08E5"/>
    <w:rsid w:val="007C3E6F"/>
    <w:rsid w:val="007C5038"/>
    <w:rsid w:val="007D4730"/>
    <w:rsid w:val="007D4FBF"/>
    <w:rsid w:val="007D5FBD"/>
    <w:rsid w:val="007D7800"/>
    <w:rsid w:val="007E3767"/>
    <w:rsid w:val="007E7372"/>
    <w:rsid w:val="007F34AA"/>
    <w:rsid w:val="007F41E6"/>
    <w:rsid w:val="007F7426"/>
    <w:rsid w:val="00800DBD"/>
    <w:rsid w:val="008018B8"/>
    <w:rsid w:val="0081337E"/>
    <w:rsid w:val="008133C1"/>
    <w:rsid w:val="00815087"/>
    <w:rsid w:val="00815DB5"/>
    <w:rsid w:val="00816BC8"/>
    <w:rsid w:val="00821465"/>
    <w:rsid w:val="00821BED"/>
    <w:rsid w:val="0082494D"/>
    <w:rsid w:val="0083106B"/>
    <w:rsid w:val="00837859"/>
    <w:rsid w:val="0084264C"/>
    <w:rsid w:val="00851E62"/>
    <w:rsid w:val="00853B23"/>
    <w:rsid w:val="008545AC"/>
    <w:rsid w:val="008556C0"/>
    <w:rsid w:val="0085751F"/>
    <w:rsid w:val="008608C3"/>
    <w:rsid w:val="0086630E"/>
    <w:rsid w:val="0087004E"/>
    <w:rsid w:val="00870A70"/>
    <w:rsid w:val="0087121E"/>
    <w:rsid w:val="00872CCF"/>
    <w:rsid w:val="00882624"/>
    <w:rsid w:val="008841F5"/>
    <w:rsid w:val="00887B7F"/>
    <w:rsid w:val="00891157"/>
    <w:rsid w:val="00893ACC"/>
    <w:rsid w:val="00893F61"/>
    <w:rsid w:val="008954B2"/>
    <w:rsid w:val="00895780"/>
    <w:rsid w:val="00897E37"/>
    <w:rsid w:val="008B1B41"/>
    <w:rsid w:val="008B723B"/>
    <w:rsid w:val="008B7EE1"/>
    <w:rsid w:val="008D112C"/>
    <w:rsid w:val="008D2CB0"/>
    <w:rsid w:val="008D2E36"/>
    <w:rsid w:val="008D61B5"/>
    <w:rsid w:val="008E5831"/>
    <w:rsid w:val="008E5840"/>
    <w:rsid w:val="008F21E1"/>
    <w:rsid w:val="00902EA7"/>
    <w:rsid w:val="009059E7"/>
    <w:rsid w:val="009077E0"/>
    <w:rsid w:val="00917E73"/>
    <w:rsid w:val="009246AA"/>
    <w:rsid w:val="009340D4"/>
    <w:rsid w:val="00935CE8"/>
    <w:rsid w:val="0093699F"/>
    <w:rsid w:val="00943059"/>
    <w:rsid w:val="00945B2D"/>
    <w:rsid w:val="00946E91"/>
    <w:rsid w:val="00951A08"/>
    <w:rsid w:val="009536B7"/>
    <w:rsid w:val="009546A5"/>
    <w:rsid w:val="0095586B"/>
    <w:rsid w:val="009574B9"/>
    <w:rsid w:val="00957E45"/>
    <w:rsid w:val="009607B1"/>
    <w:rsid w:val="00960A82"/>
    <w:rsid w:val="009660D9"/>
    <w:rsid w:val="00972071"/>
    <w:rsid w:val="0097556E"/>
    <w:rsid w:val="00976D64"/>
    <w:rsid w:val="00986140"/>
    <w:rsid w:val="00986BC9"/>
    <w:rsid w:val="00986CED"/>
    <w:rsid w:val="00995066"/>
    <w:rsid w:val="009969B6"/>
    <w:rsid w:val="009A3074"/>
    <w:rsid w:val="009A60A1"/>
    <w:rsid w:val="009B6A45"/>
    <w:rsid w:val="009B7291"/>
    <w:rsid w:val="009D3295"/>
    <w:rsid w:val="009D386B"/>
    <w:rsid w:val="009D5B56"/>
    <w:rsid w:val="009E1DA1"/>
    <w:rsid w:val="009E2027"/>
    <w:rsid w:val="009E4260"/>
    <w:rsid w:val="009E5122"/>
    <w:rsid w:val="009E5F6A"/>
    <w:rsid w:val="009F0881"/>
    <w:rsid w:val="009F2AD6"/>
    <w:rsid w:val="009F2C12"/>
    <w:rsid w:val="009F67F7"/>
    <w:rsid w:val="00A00AFA"/>
    <w:rsid w:val="00A0225B"/>
    <w:rsid w:val="00A044F6"/>
    <w:rsid w:val="00A07A47"/>
    <w:rsid w:val="00A12335"/>
    <w:rsid w:val="00A15725"/>
    <w:rsid w:val="00A15E6E"/>
    <w:rsid w:val="00A166EB"/>
    <w:rsid w:val="00A167D8"/>
    <w:rsid w:val="00A20479"/>
    <w:rsid w:val="00A32A3A"/>
    <w:rsid w:val="00A40E52"/>
    <w:rsid w:val="00A5083F"/>
    <w:rsid w:val="00A52CCA"/>
    <w:rsid w:val="00A54E57"/>
    <w:rsid w:val="00A55BD8"/>
    <w:rsid w:val="00A565FB"/>
    <w:rsid w:val="00A568D3"/>
    <w:rsid w:val="00A609AB"/>
    <w:rsid w:val="00A613F6"/>
    <w:rsid w:val="00A64662"/>
    <w:rsid w:val="00A65AB7"/>
    <w:rsid w:val="00A7386E"/>
    <w:rsid w:val="00A74927"/>
    <w:rsid w:val="00A75A65"/>
    <w:rsid w:val="00A768AD"/>
    <w:rsid w:val="00AA1807"/>
    <w:rsid w:val="00AA7478"/>
    <w:rsid w:val="00AB0D96"/>
    <w:rsid w:val="00AB4367"/>
    <w:rsid w:val="00AB50DE"/>
    <w:rsid w:val="00AD71C2"/>
    <w:rsid w:val="00AE0852"/>
    <w:rsid w:val="00AE5B76"/>
    <w:rsid w:val="00AF0B6E"/>
    <w:rsid w:val="00AF3F84"/>
    <w:rsid w:val="00AF5B13"/>
    <w:rsid w:val="00AF75D2"/>
    <w:rsid w:val="00AF7C51"/>
    <w:rsid w:val="00B032C4"/>
    <w:rsid w:val="00B05881"/>
    <w:rsid w:val="00B13878"/>
    <w:rsid w:val="00B14020"/>
    <w:rsid w:val="00B14E43"/>
    <w:rsid w:val="00B17CDC"/>
    <w:rsid w:val="00B20264"/>
    <w:rsid w:val="00B21176"/>
    <w:rsid w:val="00B24828"/>
    <w:rsid w:val="00B24D63"/>
    <w:rsid w:val="00B36ED7"/>
    <w:rsid w:val="00B43CEC"/>
    <w:rsid w:val="00B4547B"/>
    <w:rsid w:val="00B459BD"/>
    <w:rsid w:val="00B478E2"/>
    <w:rsid w:val="00B50087"/>
    <w:rsid w:val="00B513D7"/>
    <w:rsid w:val="00B554A0"/>
    <w:rsid w:val="00B56E87"/>
    <w:rsid w:val="00B60F94"/>
    <w:rsid w:val="00B63E9D"/>
    <w:rsid w:val="00B7043C"/>
    <w:rsid w:val="00B726F3"/>
    <w:rsid w:val="00B73F2E"/>
    <w:rsid w:val="00B746D8"/>
    <w:rsid w:val="00B811AD"/>
    <w:rsid w:val="00B82082"/>
    <w:rsid w:val="00B834DC"/>
    <w:rsid w:val="00B85A32"/>
    <w:rsid w:val="00B96304"/>
    <w:rsid w:val="00BA0F23"/>
    <w:rsid w:val="00BA53FF"/>
    <w:rsid w:val="00BA64D7"/>
    <w:rsid w:val="00BB14EA"/>
    <w:rsid w:val="00BB775D"/>
    <w:rsid w:val="00BB7FEB"/>
    <w:rsid w:val="00BC2CA4"/>
    <w:rsid w:val="00BC608A"/>
    <w:rsid w:val="00BC7619"/>
    <w:rsid w:val="00BD133B"/>
    <w:rsid w:val="00BD3A9E"/>
    <w:rsid w:val="00BD790D"/>
    <w:rsid w:val="00BE249A"/>
    <w:rsid w:val="00BF0F3A"/>
    <w:rsid w:val="00BF55DC"/>
    <w:rsid w:val="00BF6AC8"/>
    <w:rsid w:val="00C0195D"/>
    <w:rsid w:val="00C17052"/>
    <w:rsid w:val="00C25D22"/>
    <w:rsid w:val="00C25D5B"/>
    <w:rsid w:val="00C27038"/>
    <w:rsid w:val="00C273A2"/>
    <w:rsid w:val="00C36894"/>
    <w:rsid w:val="00C446E8"/>
    <w:rsid w:val="00C47580"/>
    <w:rsid w:val="00C477AA"/>
    <w:rsid w:val="00C55616"/>
    <w:rsid w:val="00C62FFC"/>
    <w:rsid w:val="00C64149"/>
    <w:rsid w:val="00C721CE"/>
    <w:rsid w:val="00C767FA"/>
    <w:rsid w:val="00C76FA4"/>
    <w:rsid w:val="00C8297C"/>
    <w:rsid w:val="00C82E02"/>
    <w:rsid w:val="00C83CF0"/>
    <w:rsid w:val="00C910D0"/>
    <w:rsid w:val="00C94147"/>
    <w:rsid w:val="00C94257"/>
    <w:rsid w:val="00C973F8"/>
    <w:rsid w:val="00CA6007"/>
    <w:rsid w:val="00CA6645"/>
    <w:rsid w:val="00CA6D70"/>
    <w:rsid w:val="00CA7085"/>
    <w:rsid w:val="00CB1520"/>
    <w:rsid w:val="00CB2FAF"/>
    <w:rsid w:val="00CB5F54"/>
    <w:rsid w:val="00CC2017"/>
    <w:rsid w:val="00CC7C23"/>
    <w:rsid w:val="00CD146E"/>
    <w:rsid w:val="00CD34C4"/>
    <w:rsid w:val="00CD5C61"/>
    <w:rsid w:val="00CF1FAB"/>
    <w:rsid w:val="00D005D0"/>
    <w:rsid w:val="00D01B52"/>
    <w:rsid w:val="00D04EFB"/>
    <w:rsid w:val="00D0587D"/>
    <w:rsid w:val="00D11F82"/>
    <w:rsid w:val="00D151FA"/>
    <w:rsid w:val="00D16A99"/>
    <w:rsid w:val="00D2037E"/>
    <w:rsid w:val="00D26C17"/>
    <w:rsid w:val="00D26E3F"/>
    <w:rsid w:val="00D30B5B"/>
    <w:rsid w:val="00D319E6"/>
    <w:rsid w:val="00D3410F"/>
    <w:rsid w:val="00D46AA4"/>
    <w:rsid w:val="00D47860"/>
    <w:rsid w:val="00D524B2"/>
    <w:rsid w:val="00D53832"/>
    <w:rsid w:val="00D53A1E"/>
    <w:rsid w:val="00D56C3A"/>
    <w:rsid w:val="00D60BEA"/>
    <w:rsid w:val="00D73319"/>
    <w:rsid w:val="00D74334"/>
    <w:rsid w:val="00D7438D"/>
    <w:rsid w:val="00D75354"/>
    <w:rsid w:val="00D80823"/>
    <w:rsid w:val="00D842EC"/>
    <w:rsid w:val="00D90BE3"/>
    <w:rsid w:val="00D91DD9"/>
    <w:rsid w:val="00D9300D"/>
    <w:rsid w:val="00D95247"/>
    <w:rsid w:val="00D9726D"/>
    <w:rsid w:val="00DA1CD6"/>
    <w:rsid w:val="00DA3412"/>
    <w:rsid w:val="00DA41F1"/>
    <w:rsid w:val="00DB0FAB"/>
    <w:rsid w:val="00DB43E6"/>
    <w:rsid w:val="00DC24FD"/>
    <w:rsid w:val="00DC6FBB"/>
    <w:rsid w:val="00DD607F"/>
    <w:rsid w:val="00DD7504"/>
    <w:rsid w:val="00DD7C0A"/>
    <w:rsid w:val="00DD7C81"/>
    <w:rsid w:val="00DD7FED"/>
    <w:rsid w:val="00DE30E4"/>
    <w:rsid w:val="00DE61EF"/>
    <w:rsid w:val="00DF060E"/>
    <w:rsid w:val="00DF4FCB"/>
    <w:rsid w:val="00E01EE4"/>
    <w:rsid w:val="00E04214"/>
    <w:rsid w:val="00E05176"/>
    <w:rsid w:val="00E0729F"/>
    <w:rsid w:val="00E079AB"/>
    <w:rsid w:val="00E151AA"/>
    <w:rsid w:val="00E233E4"/>
    <w:rsid w:val="00E2340D"/>
    <w:rsid w:val="00E25CCA"/>
    <w:rsid w:val="00E26B21"/>
    <w:rsid w:val="00E36655"/>
    <w:rsid w:val="00E50C6B"/>
    <w:rsid w:val="00E51DCA"/>
    <w:rsid w:val="00E6034E"/>
    <w:rsid w:val="00E60DBA"/>
    <w:rsid w:val="00E63DE6"/>
    <w:rsid w:val="00E6578E"/>
    <w:rsid w:val="00E77140"/>
    <w:rsid w:val="00E808A5"/>
    <w:rsid w:val="00E907F9"/>
    <w:rsid w:val="00E91144"/>
    <w:rsid w:val="00E9142A"/>
    <w:rsid w:val="00E91957"/>
    <w:rsid w:val="00E93EBE"/>
    <w:rsid w:val="00E93ED4"/>
    <w:rsid w:val="00EA6E75"/>
    <w:rsid w:val="00EB106C"/>
    <w:rsid w:val="00EC07DB"/>
    <w:rsid w:val="00EC241E"/>
    <w:rsid w:val="00EC6958"/>
    <w:rsid w:val="00EE13B6"/>
    <w:rsid w:val="00EE18FA"/>
    <w:rsid w:val="00EE2EA8"/>
    <w:rsid w:val="00EE35A9"/>
    <w:rsid w:val="00EE4858"/>
    <w:rsid w:val="00EF5BDE"/>
    <w:rsid w:val="00EF7DCB"/>
    <w:rsid w:val="00F02E9A"/>
    <w:rsid w:val="00F177DE"/>
    <w:rsid w:val="00F20F97"/>
    <w:rsid w:val="00F21ADD"/>
    <w:rsid w:val="00F25115"/>
    <w:rsid w:val="00F300B9"/>
    <w:rsid w:val="00F30BD4"/>
    <w:rsid w:val="00F35AAB"/>
    <w:rsid w:val="00F3661C"/>
    <w:rsid w:val="00F40FD9"/>
    <w:rsid w:val="00F4158F"/>
    <w:rsid w:val="00F43796"/>
    <w:rsid w:val="00F459AB"/>
    <w:rsid w:val="00F47D8C"/>
    <w:rsid w:val="00F50FD9"/>
    <w:rsid w:val="00F557B0"/>
    <w:rsid w:val="00F60594"/>
    <w:rsid w:val="00F70161"/>
    <w:rsid w:val="00F749DF"/>
    <w:rsid w:val="00F750EE"/>
    <w:rsid w:val="00F777E4"/>
    <w:rsid w:val="00F77E1C"/>
    <w:rsid w:val="00F81C2D"/>
    <w:rsid w:val="00F82F92"/>
    <w:rsid w:val="00F83A6A"/>
    <w:rsid w:val="00F86D03"/>
    <w:rsid w:val="00F87B66"/>
    <w:rsid w:val="00F951FF"/>
    <w:rsid w:val="00F9698C"/>
    <w:rsid w:val="00FA04CF"/>
    <w:rsid w:val="00FA0F7D"/>
    <w:rsid w:val="00FA270A"/>
    <w:rsid w:val="00FA50C0"/>
    <w:rsid w:val="00FA66C7"/>
    <w:rsid w:val="00FA7C03"/>
    <w:rsid w:val="00FC0024"/>
    <w:rsid w:val="00FC25A8"/>
    <w:rsid w:val="00FC487E"/>
    <w:rsid w:val="00FC77A6"/>
    <w:rsid w:val="00FC7E3C"/>
    <w:rsid w:val="00FD2852"/>
    <w:rsid w:val="00FD2D9F"/>
    <w:rsid w:val="00FD573F"/>
    <w:rsid w:val="00FE32FF"/>
    <w:rsid w:val="00FE3514"/>
    <w:rsid w:val="00FF442E"/>
    <w:rsid w:val="00FF7A1A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5942"/>
  <w15:docId w15:val="{1458F765-BE57-47BC-8A24-E76B6B46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C9"/>
  </w:style>
  <w:style w:type="paragraph" w:styleId="Heading1">
    <w:name w:val="heading 1"/>
    <w:basedOn w:val="Normal"/>
    <w:next w:val="Normal"/>
    <w:qFormat/>
    <w:rsid w:val="00986BC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86BC9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86BC9"/>
    <w:pPr>
      <w:keepNext/>
      <w:ind w:firstLine="72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86BC9"/>
    <w:pPr>
      <w:spacing w:before="100" w:beforeAutospacing="1" w:after="100" w:afterAutospacing="1"/>
    </w:pPr>
    <w:rPr>
      <w:rFonts w:ascii="Arial" w:hAnsi="Arial" w:cs="Arial"/>
    </w:rPr>
  </w:style>
  <w:style w:type="paragraph" w:styleId="Title">
    <w:name w:val="Title"/>
    <w:basedOn w:val="Normal"/>
    <w:qFormat/>
    <w:rsid w:val="00986BC9"/>
    <w:pPr>
      <w:jc w:val="center"/>
    </w:pPr>
    <w:rPr>
      <w:sz w:val="24"/>
    </w:rPr>
  </w:style>
  <w:style w:type="paragraph" w:styleId="Subtitle">
    <w:name w:val="Subtitle"/>
    <w:basedOn w:val="Normal"/>
    <w:qFormat/>
    <w:rsid w:val="00986BC9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986B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6BC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986BC9"/>
    <w:pPr>
      <w:ind w:left="720" w:right="-720"/>
    </w:pPr>
    <w:rPr>
      <w:sz w:val="24"/>
      <w:szCs w:val="24"/>
    </w:rPr>
  </w:style>
  <w:style w:type="paragraph" w:styleId="BodyTextIndent">
    <w:name w:val="Body Text Indent"/>
    <w:basedOn w:val="Normal"/>
    <w:semiHidden/>
    <w:rsid w:val="00986BC9"/>
    <w:pPr>
      <w:ind w:left="1440"/>
    </w:pPr>
    <w:rPr>
      <w:rFonts w:ascii="Franklin Gothic Medium" w:hAnsi="Franklin Gothic Medium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2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33C1"/>
    <w:pPr>
      <w:ind w:left="720"/>
    </w:pPr>
  </w:style>
  <w:style w:type="table" w:styleId="TableGrid">
    <w:name w:val="Table Grid"/>
    <w:basedOn w:val="TableNormal"/>
    <w:rsid w:val="00BB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B5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FA2CA-AFD8-4B9E-A778-333E7158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State Council</vt:lpstr>
    </vt:vector>
  </TitlesOfParts>
  <Company>NDDOT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State Council</dc:title>
  <dc:creator>NDDOT</dc:creator>
  <cp:lastModifiedBy>Steph Winterquist</cp:lastModifiedBy>
  <cp:revision>75</cp:revision>
  <cp:lastPrinted>2014-03-12T19:12:00Z</cp:lastPrinted>
  <dcterms:created xsi:type="dcterms:W3CDTF">2017-05-09T18:18:00Z</dcterms:created>
  <dcterms:modified xsi:type="dcterms:W3CDTF">2018-07-12T15:55:00Z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